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B36A" w14:textId="77777777" w:rsidR="009C06F4" w:rsidRPr="008E1F15" w:rsidRDefault="006044E4" w:rsidP="004323CC">
      <w:pPr>
        <w:jc w:val="center"/>
        <w:rPr>
          <w:b/>
          <w:bCs/>
          <w:sz w:val="32"/>
          <w:szCs w:val="32"/>
        </w:rPr>
      </w:pPr>
      <w:r w:rsidRPr="008E1F15">
        <w:rPr>
          <w:b/>
          <w:bCs/>
          <w:sz w:val="32"/>
          <w:szCs w:val="32"/>
        </w:rPr>
        <w:t>Regulamin</w:t>
      </w:r>
      <w:r w:rsidRPr="008E1F15">
        <w:rPr>
          <w:b/>
          <w:bCs/>
          <w:spacing w:val="-6"/>
          <w:sz w:val="32"/>
          <w:szCs w:val="32"/>
        </w:rPr>
        <w:t xml:space="preserve"> </w:t>
      </w:r>
      <w:r w:rsidR="009C06F4" w:rsidRPr="008E1F15">
        <w:rPr>
          <w:b/>
          <w:bCs/>
          <w:sz w:val="32"/>
          <w:szCs w:val="32"/>
        </w:rPr>
        <w:t xml:space="preserve">konferencji </w:t>
      </w:r>
    </w:p>
    <w:p w14:paraId="3F2C5792" w14:textId="535860DC" w:rsidR="009C06F4" w:rsidRPr="008E1F15" w:rsidRDefault="009C06F4" w:rsidP="004323CC">
      <w:pPr>
        <w:jc w:val="center"/>
        <w:rPr>
          <w:rFonts w:cstheme="minorHAnsi"/>
          <w:b/>
          <w:bCs/>
          <w:sz w:val="32"/>
          <w:szCs w:val="32"/>
        </w:rPr>
      </w:pPr>
      <w:r w:rsidRPr="008E1F15">
        <w:rPr>
          <w:rFonts w:cstheme="minorHAnsi"/>
          <w:b/>
          <w:bCs/>
          <w:sz w:val="32"/>
          <w:szCs w:val="32"/>
        </w:rPr>
        <w:t>„Nauka łączy siły: sieciowanie dla społecznego wpływu”</w:t>
      </w:r>
    </w:p>
    <w:p w14:paraId="61233457" w14:textId="232850DC" w:rsidR="00F31D72" w:rsidRPr="008E1F15" w:rsidRDefault="00F31D72" w:rsidP="004323CC">
      <w:pPr>
        <w:pStyle w:val="Tytu"/>
        <w:ind w:right="0"/>
        <w:rPr>
          <w:sz w:val="32"/>
          <w:szCs w:val="32"/>
        </w:rPr>
      </w:pPr>
    </w:p>
    <w:p w14:paraId="7437FF15" w14:textId="77777777" w:rsidR="00F31D72" w:rsidRDefault="00F31D72" w:rsidP="004323CC">
      <w:pPr>
        <w:pStyle w:val="Tekstpodstawowy"/>
        <w:ind w:left="0"/>
        <w:rPr>
          <w:b/>
        </w:rPr>
      </w:pPr>
    </w:p>
    <w:p w14:paraId="2341C516" w14:textId="77777777" w:rsidR="00F31D72" w:rsidRDefault="00F31D72" w:rsidP="004323CC">
      <w:pPr>
        <w:pStyle w:val="Tekstpodstawowy"/>
        <w:ind w:left="0"/>
        <w:rPr>
          <w:b/>
          <w:sz w:val="20"/>
        </w:rPr>
      </w:pPr>
    </w:p>
    <w:p w14:paraId="2D32AB98" w14:textId="2B0A8C7B" w:rsidR="00F31D72" w:rsidRPr="005E149E" w:rsidRDefault="006044E4" w:rsidP="004323C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POSTANOWIENIA</w:t>
      </w:r>
      <w:r w:rsidRPr="005E149E">
        <w:rPr>
          <w:b/>
          <w:spacing w:val="-6"/>
          <w:sz w:val="24"/>
        </w:rPr>
        <w:t xml:space="preserve"> </w:t>
      </w:r>
      <w:r w:rsidRPr="005E149E">
        <w:rPr>
          <w:b/>
          <w:sz w:val="24"/>
        </w:rPr>
        <w:t>OGÓLNE</w:t>
      </w:r>
    </w:p>
    <w:p w14:paraId="0BEDAE74" w14:textId="77777777" w:rsidR="00F31D72" w:rsidRDefault="00F31D72" w:rsidP="004323CC">
      <w:pPr>
        <w:pStyle w:val="Tekstpodstawowy"/>
        <w:ind w:left="0"/>
        <w:rPr>
          <w:b/>
          <w:sz w:val="31"/>
        </w:rPr>
      </w:pPr>
    </w:p>
    <w:p w14:paraId="15D93759" w14:textId="605F4742" w:rsidR="00F31D72" w:rsidRDefault="006044E4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 w:rsidRPr="009C06F4">
        <w:rPr>
          <w:sz w:val="24"/>
        </w:rPr>
        <w:t>Organizator</w:t>
      </w:r>
      <w:r w:rsidR="008D542D" w:rsidRPr="009C06F4">
        <w:rPr>
          <w:sz w:val="24"/>
        </w:rPr>
        <w:t>ami</w:t>
      </w:r>
      <w:r w:rsidRPr="009C06F4">
        <w:rPr>
          <w:sz w:val="24"/>
        </w:rPr>
        <w:t xml:space="preserve"> </w:t>
      </w:r>
      <w:r w:rsidR="009C06F4">
        <w:rPr>
          <w:sz w:val="24"/>
        </w:rPr>
        <w:t xml:space="preserve">konferencji </w:t>
      </w:r>
      <w:r w:rsidR="009C06F4" w:rsidRPr="00E51D89">
        <w:rPr>
          <w:sz w:val="24"/>
        </w:rPr>
        <w:t>„Nauka łączy siły: sieciowanie dla społecznego wpływu”</w:t>
      </w:r>
      <w:r w:rsidRPr="009C06F4">
        <w:rPr>
          <w:sz w:val="24"/>
        </w:rPr>
        <w:t>,</w:t>
      </w:r>
      <w:r w:rsidRPr="00E51D89">
        <w:rPr>
          <w:sz w:val="24"/>
        </w:rPr>
        <w:t xml:space="preserve"> </w:t>
      </w:r>
      <w:r w:rsidRPr="009C06F4">
        <w:rPr>
          <w:sz w:val="24"/>
        </w:rPr>
        <w:t>dalej</w:t>
      </w:r>
      <w:r w:rsidRPr="00E51D89">
        <w:rPr>
          <w:sz w:val="24"/>
        </w:rPr>
        <w:t xml:space="preserve"> </w:t>
      </w:r>
      <w:r w:rsidRPr="009C06F4">
        <w:rPr>
          <w:sz w:val="24"/>
        </w:rPr>
        <w:t>zwanego</w:t>
      </w:r>
      <w:r w:rsidR="009C06F4">
        <w:rPr>
          <w:sz w:val="24"/>
        </w:rPr>
        <w:t xml:space="preserve"> </w:t>
      </w:r>
      <w:r w:rsidR="00440E13">
        <w:rPr>
          <w:sz w:val="24"/>
        </w:rPr>
        <w:t xml:space="preserve">wydarzeniem </w:t>
      </w:r>
      <w:r w:rsidR="00440E13" w:rsidRPr="00E51D89">
        <w:rPr>
          <w:sz w:val="24"/>
        </w:rPr>
        <w:t>są</w:t>
      </w:r>
      <w:r w:rsidR="008D542D" w:rsidRPr="009C06F4">
        <w:rPr>
          <w:sz w:val="24"/>
        </w:rPr>
        <w:t xml:space="preserve"> </w:t>
      </w:r>
      <w:r w:rsidRPr="009C06F4">
        <w:rPr>
          <w:sz w:val="24"/>
        </w:rPr>
        <w:t>Uniwersytet</w:t>
      </w:r>
      <w:r w:rsidRPr="00E51D89">
        <w:rPr>
          <w:sz w:val="24"/>
        </w:rPr>
        <w:t xml:space="preserve"> </w:t>
      </w:r>
      <w:r w:rsidRPr="009C06F4">
        <w:rPr>
          <w:sz w:val="24"/>
        </w:rPr>
        <w:t>Łódzki</w:t>
      </w:r>
      <w:r w:rsidRPr="00E51D89">
        <w:rPr>
          <w:sz w:val="24"/>
        </w:rPr>
        <w:t xml:space="preserve"> </w:t>
      </w:r>
      <w:r w:rsidRPr="009C06F4">
        <w:rPr>
          <w:sz w:val="24"/>
        </w:rPr>
        <w:t>(UŁ)</w:t>
      </w:r>
      <w:r w:rsidRPr="00E51D89">
        <w:rPr>
          <w:sz w:val="24"/>
        </w:rPr>
        <w:t xml:space="preserve"> </w:t>
      </w:r>
      <w:r w:rsidR="008D542D" w:rsidRPr="00E51D89">
        <w:rPr>
          <w:sz w:val="24"/>
        </w:rPr>
        <w:t>oraz Uniwersytet Medyczny w Łodzi</w:t>
      </w:r>
      <w:r w:rsidR="009C06F4" w:rsidRPr="00E51D89">
        <w:rPr>
          <w:sz w:val="24"/>
        </w:rPr>
        <w:t xml:space="preserve"> (UMED)</w:t>
      </w:r>
      <w:r w:rsidR="008D542D" w:rsidRPr="00E51D89">
        <w:rPr>
          <w:sz w:val="24"/>
        </w:rPr>
        <w:t xml:space="preserve"> </w:t>
      </w:r>
      <w:r w:rsidRPr="009C06F4">
        <w:rPr>
          <w:sz w:val="24"/>
        </w:rPr>
        <w:t>dalej</w:t>
      </w:r>
      <w:r w:rsidRPr="00E51D89">
        <w:rPr>
          <w:sz w:val="24"/>
        </w:rPr>
        <w:t xml:space="preserve"> </w:t>
      </w:r>
      <w:r w:rsidRPr="009C06F4">
        <w:rPr>
          <w:sz w:val="24"/>
        </w:rPr>
        <w:t>zwan</w:t>
      </w:r>
      <w:r w:rsidR="008D542D" w:rsidRPr="009C06F4">
        <w:rPr>
          <w:sz w:val="24"/>
        </w:rPr>
        <w:t xml:space="preserve">i </w:t>
      </w:r>
      <w:r w:rsidRPr="00E51D89">
        <w:rPr>
          <w:sz w:val="24"/>
        </w:rPr>
        <w:t>„</w:t>
      </w:r>
      <w:r w:rsidRPr="009C06F4">
        <w:rPr>
          <w:sz w:val="24"/>
        </w:rPr>
        <w:t>Organizator</w:t>
      </w:r>
      <w:r w:rsidR="008D542D" w:rsidRPr="009C06F4">
        <w:rPr>
          <w:sz w:val="24"/>
        </w:rPr>
        <w:t>ami</w:t>
      </w:r>
      <w:r w:rsidRPr="00E51D89">
        <w:rPr>
          <w:sz w:val="24"/>
        </w:rPr>
        <w:t>”.</w:t>
      </w:r>
    </w:p>
    <w:p w14:paraId="4AEB7154" w14:textId="7864BA1B" w:rsidR="00CD7CD5" w:rsidRPr="002C7A36" w:rsidRDefault="00CD7CD5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Wydarzenie organizowane jest i współfinansowane </w:t>
      </w:r>
      <w:r w:rsidR="003E4A5E">
        <w:rPr>
          <w:sz w:val="24"/>
        </w:rPr>
        <w:t xml:space="preserve">w ramach projektu </w:t>
      </w:r>
      <w:r w:rsidR="00E31869">
        <w:rPr>
          <w:rStyle w:val="Pogrubienie"/>
          <w:sz w:val="21"/>
          <w:szCs w:val="21"/>
        </w:rPr>
        <w:t>„</w:t>
      </w:r>
      <w:hyperlink r:id="rId6" w:history="1">
        <w:r w:rsidR="002C7A36" w:rsidRPr="00E31869">
          <w:rPr>
            <w:rStyle w:val="Hipercze"/>
            <w:sz w:val="24"/>
          </w:rPr>
          <w:t>Alliance for Life Sciences: From Strategies to Actions in Central and Eastern Europe”</w:t>
        </w:r>
      </w:hyperlink>
    </w:p>
    <w:p w14:paraId="41D5956A" w14:textId="23D13CD2" w:rsidR="00F31D72" w:rsidRPr="00E51D89" w:rsidRDefault="008D542D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Wydarzenie </w:t>
      </w:r>
      <w:r w:rsidR="006044E4">
        <w:rPr>
          <w:sz w:val="24"/>
        </w:rPr>
        <w:t>odbędzie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 xml:space="preserve">się </w:t>
      </w:r>
      <w:r>
        <w:rPr>
          <w:sz w:val="24"/>
        </w:rPr>
        <w:t>21-22 lutego</w:t>
      </w:r>
      <w:r w:rsidR="006044E4" w:rsidRPr="00E51D89">
        <w:rPr>
          <w:sz w:val="24"/>
        </w:rPr>
        <w:t xml:space="preserve"> </w:t>
      </w:r>
      <w:r w:rsidR="004323CC">
        <w:rPr>
          <w:sz w:val="24"/>
        </w:rPr>
        <w:t>2024 r.</w:t>
      </w:r>
      <w:r w:rsidR="00440E13">
        <w:rPr>
          <w:sz w:val="24"/>
        </w:rPr>
        <w:t xml:space="preserve"> </w:t>
      </w:r>
      <w:r w:rsidR="006044E4">
        <w:rPr>
          <w:sz w:val="24"/>
        </w:rPr>
        <w:t>i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>będzie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>prowadzone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>w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>formie</w:t>
      </w:r>
      <w:r w:rsidR="006044E4" w:rsidRPr="00E51D89">
        <w:rPr>
          <w:sz w:val="24"/>
        </w:rPr>
        <w:t xml:space="preserve"> </w:t>
      </w:r>
      <w:r w:rsidR="006044E4">
        <w:rPr>
          <w:sz w:val="24"/>
        </w:rPr>
        <w:t>stacjonarnej</w:t>
      </w:r>
      <w:r w:rsidR="00440E13">
        <w:rPr>
          <w:sz w:val="24"/>
        </w:rPr>
        <w:t>,</w:t>
      </w:r>
      <w:r w:rsidR="006044E4">
        <w:rPr>
          <w:sz w:val="24"/>
        </w:rPr>
        <w:t xml:space="preserve"> w</w:t>
      </w:r>
      <w:r w:rsidR="00E51D89">
        <w:rPr>
          <w:sz w:val="24"/>
        </w:rPr>
        <w:t xml:space="preserve"> </w:t>
      </w:r>
      <w:r w:rsidR="006044E4" w:rsidRPr="00E51D89">
        <w:rPr>
          <w:sz w:val="24"/>
        </w:rPr>
        <w:t>języku polskim.</w:t>
      </w:r>
      <w:r w:rsidR="00BA0F44" w:rsidRPr="00E51D89">
        <w:rPr>
          <w:sz w:val="24"/>
        </w:rPr>
        <w:t xml:space="preserve"> </w:t>
      </w:r>
      <w:r w:rsidR="006044E4" w:rsidRPr="00E51D89">
        <w:rPr>
          <w:sz w:val="24"/>
        </w:rPr>
        <w:t>Przepisy niniejszego Regulaminu stanowią integralną część zgłoszenia uczestnictwa</w:t>
      </w:r>
      <w:r w:rsidR="009C06F4" w:rsidRPr="00E51D89">
        <w:rPr>
          <w:sz w:val="24"/>
        </w:rPr>
        <w:t xml:space="preserve"> w Wydarzeniu i obowiązują wszystkich Uczestników</w:t>
      </w:r>
      <w:r w:rsidR="006044E4" w:rsidRPr="00E51D89">
        <w:rPr>
          <w:sz w:val="24"/>
        </w:rPr>
        <w:t>.</w:t>
      </w:r>
    </w:p>
    <w:p w14:paraId="418D435E" w14:textId="1F023985" w:rsidR="00F31D72" w:rsidRPr="00E51D89" w:rsidRDefault="006044E4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Przesłanie</w:t>
      </w:r>
      <w:r w:rsidRPr="00E51D89">
        <w:rPr>
          <w:sz w:val="24"/>
        </w:rPr>
        <w:t xml:space="preserve"> </w:t>
      </w:r>
      <w:r w:rsidR="00440E13">
        <w:rPr>
          <w:sz w:val="24"/>
        </w:rPr>
        <w:t>zgłoszenia</w:t>
      </w:r>
      <w:r w:rsidR="00440E13" w:rsidRPr="00E51D89">
        <w:rPr>
          <w:sz w:val="24"/>
        </w:rPr>
        <w:t xml:space="preserve"> </w:t>
      </w:r>
      <w:r w:rsidR="00440E13">
        <w:rPr>
          <w:sz w:val="24"/>
        </w:rPr>
        <w:t>uczestnictwa</w:t>
      </w:r>
      <w:r w:rsidR="00440E13" w:rsidRPr="00E51D89">
        <w:rPr>
          <w:sz w:val="24"/>
        </w:rPr>
        <w:t xml:space="preserve"> </w:t>
      </w:r>
      <w:r w:rsidR="00440E13">
        <w:rPr>
          <w:sz w:val="24"/>
        </w:rPr>
        <w:t>w</w:t>
      </w:r>
      <w:r w:rsidR="00440E13" w:rsidRPr="00E51D89">
        <w:rPr>
          <w:sz w:val="24"/>
        </w:rPr>
        <w:t xml:space="preserve"> </w:t>
      </w:r>
      <w:r w:rsidR="00440E13">
        <w:rPr>
          <w:sz w:val="24"/>
        </w:rPr>
        <w:t xml:space="preserve">Wydarzeniu </w:t>
      </w:r>
      <w:r>
        <w:rPr>
          <w:sz w:val="24"/>
        </w:rPr>
        <w:t>do</w:t>
      </w:r>
      <w:r w:rsidRPr="00E51D89">
        <w:rPr>
          <w:sz w:val="24"/>
        </w:rPr>
        <w:t xml:space="preserve"> </w:t>
      </w:r>
      <w:r>
        <w:rPr>
          <w:sz w:val="24"/>
        </w:rPr>
        <w:t>Organizator</w:t>
      </w:r>
      <w:r w:rsidR="008D542D">
        <w:rPr>
          <w:sz w:val="24"/>
        </w:rPr>
        <w:t>ów</w:t>
      </w:r>
      <w:r w:rsidRPr="00E51D89">
        <w:rPr>
          <w:sz w:val="24"/>
        </w:rPr>
        <w:t xml:space="preserve"> </w:t>
      </w:r>
      <w:r>
        <w:rPr>
          <w:sz w:val="24"/>
        </w:rPr>
        <w:t>jest</w:t>
      </w:r>
      <w:r w:rsidRPr="00E51D89">
        <w:rPr>
          <w:sz w:val="24"/>
        </w:rPr>
        <w:t xml:space="preserve"> </w:t>
      </w:r>
      <w:r>
        <w:rPr>
          <w:sz w:val="24"/>
        </w:rPr>
        <w:t>równoznaczne</w:t>
      </w:r>
      <w:r w:rsidRPr="00E51D89">
        <w:rPr>
          <w:sz w:val="24"/>
        </w:rPr>
        <w:t xml:space="preserve"> </w:t>
      </w:r>
      <w:r>
        <w:rPr>
          <w:sz w:val="24"/>
        </w:rPr>
        <w:t>z</w:t>
      </w:r>
      <w:r w:rsidR="00CE4B3E">
        <w:rPr>
          <w:sz w:val="24"/>
        </w:rPr>
        <w:t> </w:t>
      </w:r>
      <w:r w:rsidRPr="00E51D89">
        <w:rPr>
          <w:sz w:val="24"/>
        </w:rPr>
        <w:t>zaakceptowaniem przez Uczestnika postanowień niniejszego Regulaminu.</w:t>
      </w:r>
    </w:p>
    <w:p w14:paraId="2A5A4744" w14:textId="77777777" w:rsidR="009C06F4" w:rsidRPr="00E51D89" w:rsidRDefault="006044E4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Organizator</w:t>
      </w:r>
      <w:r w:rsidR="008D542D">
        <w:rPr>
          <w:sz w:val="24"/>
        </w:rPr>
        <w:t>zy</w:t>
      </w:r>
      <w:r w:rsidRPr="009C06F4">
        <w:rPr>
          <w:sz w:val="24"/>
        </w:rPr>
        <w:t xml:space="preserve"> </w:t>
      </w:r>
      <w:r>
        <w:rPr>
          <w:sz w:val="24"/>
        </w:rPr>
        <w:t>zastrzega</w:t>
      </w:r>
      <w:r w:rsidR="008D542D">
        <w:rPr>
          <w:sz w:val="24"/>
        </w:rPr>
        <w:t>ją</w:t>
      </w:r>
      <w:r w:rsidRPr="009C06F4">
        <w:rPr>
          <w:sz w:val="24"/>
        </w:rPr>
        <w:t xml:space="preserve"> </w:t>
      </w:r>
      <w:r>
        <w:rPr>
          <w:sz w:val="24"/>
        </w:rPr>
        <w:t>sobie</w:t>
      </w:r>
      <w:r w:rsidRPr="009C06F4">
        <w:rPr>
          <w:sz w:val="24"/>
        </w:rPr>
        <w:t xml:space="preserve"> </w:t>
      </w:r>
      <w:r>
        <w:rPr>
          <w:sz w:val="24"/>
        </w:rPr>
        <w:t>prawo</w:t>
      </w:r>
      <w:r w:rsidRPr="009C06F4">
        <w:rPr>
          <w:sz w:val="24"/>
        </w:rPr>
        <w:t xml:space="preserve"> </w:t>
      </w:r>
      <w:r>
        <w:rPr>
          <w:sz w:val="24"/>
        </w:rPr>
        <w:t>wprowadzenia</w:t>
      </w:r>
      <w:r w:rsidRPr="009C06F4">
        <w:rPr>
          <w:sz w:val="24"/>
        </w:rPr>
        <w:t xml:space="preserve"> </w:t>
      </w:r>
      <w:r>
        <w:rPr>
          <w:sz w:val="24"/>
        </w:rPr>
        <w:t>zmian</w:t>
      </w:r>
      <w:r w:rsidRPr="009C06F4">
        <w:rPr>
          <w:sz w:val="24"/>
        </w:rPr>
        <w:t xml:space="preserve"> </w:t>
      </w:r>
      <w:r>
        <w:rPr>
          <w:sz w:val="24"/>
        </w:rPr>
        <w:t>w</w:t>
      </w:r>
      <w:r w:rsidRPr="009C06F4">
        <w:rPr>
          <w:sz w:val="24"/>
        </w:rPr>
        <w:t xml:space="preserve"> </w:t>
      </w:r>
      <w:r>
        <w:rPr>
          <w:sz w:val="24"/>
        </w:rPr>
        <w:t>Programie</w:t>
      </w:r>
      <w:r w:rsidRPr="009C06F4">
        <w:rPr>
          <w:sz w:val="24"/>
        </w:rPr>
        <w:t xml:space="preserve"> </w:t>
      </w:r>
      <w:r>
        <w:rPr>
          <w:sz w:val="24"/>
        </w:rPr>
        <w:t>i</w:t>
      </w:r>
      <w:r w:rsidRPr="009C06F4">
        <w:rPr>
          <w:sz w:val="24"/>
        </w:rPr>
        <w:t xml:space="preserve"> </w:t>
      </w:r>
      <w:r>
        <w:rPr>
          <w:sz w:val="24"/>
        </w:rPr>
        <w:t>Regulaminie</w:t>
      </w:r>
      <w:r w:rsidR="009C286A">
        <w:rPr>
          <w:sz w:val="24"/>
        </w:rPr>
        <w:t xml:space="preserve"> </w:t>
      </w:r>
      <w:r w:rsidR="008D542D" w:rsidRPr="009C06F4">
        <w:rPr>
          <w:sz w:val="24"/>
        </w:rPr>
        <w:t xml:space="preserve">Wydarzenia </w:t>
      </w:r>
      <w:r w:rsidRPr="009C06F4">
        <w:rPr>
          <w:sz w:val="24"/>
        </w:rPr>
        <w:t xml:space="preserve">oraz prawo do zmiany terminu </w:t>
      </w:r>
      <w:r w:rsidR="008D542D" w:rsidRPr="009C06F4">
        <w:rPr>
          <w:sz w:val="24"/>
        </w:rPr>
        <w:t xml:space="preserve">Wydarzenia </w:t>
      </w:r>
      <w:r w:rsidRPr="009C06F4">
        <w:rPr>
          <w:sz w:val="24"/>
        </w:rPr>
        <w:t>lub jego odwołania.</w:t>
      </w:r>
    </w:p>
    <w:p w14:paraId="47215CF6" w14:textId="33657657" w:rsidR="00F31D72" w:rsidRDefault="006044E4" w:rsidP="004B707C">
      <w:pPr>
        <w:pStyle w:val="Akapitzlist"/>
        <w:numPr>
          <w:ilvl w:val="0"/>
          <w:numId w:val="4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 przypadku odwołania </w:t>
      </w:r>
      <w:r w:rsidR="008D542D">
        <w:rPr>
          <w:sz w:val="24"/>
        </w:rPr>
        <w:t xml:space="preserve">Wydarzenia </w:t>
      </w:r>
      <w:r>
        <w:rPr>
          <w:sz w:val="24"/>
        </w:rPr>
        <w:t>Organizator zobowiązuje się powiadomić o tym</w:t>
      </w:r>
      <w:r w:rsidRPr="009C06F4">
        <w:rPr>
          <w:sz w:val="24"/>
        </w:rPr>
        <w:t xml:space="preserve"> </w:t>
      </w:r>
      <w:r>
        <w:rPr>
          <w:sz w:val="24"/>
        </w:rPr>
        <w:t xml:space="preserve">fakcie zarejestrowanych Uczestników najpóźniej na </w:t>
      </w:r>
      <w:r w:rsidR="008D542D">
        <w:rPr>
          <w:sz w:val="24"/>
        </w:rPr>
        <w:t>5</w:t>
      </w:r>
      <w:r>
        <w:rPr>
          <w:sz w:val="24"/>
        </w:rPr>
        <w:t xml:space="preserve"> dni przed</w:t>
      </w:r>
      <w:r w:rsidRPr="00E51D89">
        <w:rPr>
          <w:sz w:val="24"/>
        </w:rPr>
        <w:t xml:space="preserve"> </w:t>
      </w:r>
      <w:r>
        <w:rPr>
          <w:sz w:val="24"/>
        </w:rPr>
        <w:t>planowaną</w:t>
      </w:r>
      <w:r w:rsidRPr="00E51D89">
        <w:rPr>
          <w:sz w:val="24"/>
        </w:rPr>
        <w:t xml:space="preserve"> </w:t>
      </w:r>
      <w:r>
        <w:rPr>
          <w:sz w:val="24"/>
        </w:rPr>
        <w:t>datą</w:t>
      </w:r>
      <w:r w:rsidRPr="00E51D89">
        <w:rPr>
          <w:sz w:val="24"/>
        </w:rPr>
        <w:t xml:space="preserve"> </w:t>
      </w:r>
      <w:r>
        <w:rPr>
          <w:sz w:val="24"/>
        </w:rPr>
        <w:t xml:space="preserve">rozpoczęcia </w:t>
      </w:r>
      <w:r w:rsidR="008D542D">
        <w:rPr>
          <w:sz w:val="24"/>
        </w:rPr>
        <w:t>Wydarzenia</w:t>
      </w:r>
      <w:r w:rsidR="00440E13">
        <w:rPr>
          <w:sz w:val="24"/>
        </w:rPr>
        <w:t>.</w:t>
      </w:r>
    </w:p>
    <w:p w14:paraId="65F81FAF" w14:textId="77777777" w:rsidR="00F31D72" w:rsidRPr="005E149E" w:rsidRDefault="00F31D72" w:rsidP="004B707C">
      <w:pPr>
        <w:pStyle w:val="Tekstpodstawowy"/>
        <w:spacing w:before="7"/>
        <w:ind w:left="0"/>
        <w:jc w:val="both"/>
        <w:rPr>
          <w:b/>
          <w:bCs/>
          <w:sz w:val="22"/>
          <w:szCs w:val="32"/>
        </w:rPr>
      </w:pPr>
    </w:p>
    <w:p w14:paraId="7AE46000" w14:textId="77777777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WARUNKI UCZESTNICTWA</w:t>
      </w:r>
    </w:p>
    <w:p w14:paraId="2643E1A1" w14:textId="77777777" w:rsidR="00F31D72" w:rsidRDefault="00F31D72" w:rsidP="004B707C">
      <w:pPr>
        <w:pStyle w:val="Tekstpodstawowy"/>
        <w:spacing w:before="10"/>
        <w:ind w:left="0"/>
        <w:jc w:val="both"/>
        <w:rPr>
          <w:b/>
          <w:sz w:val="31"/>
        </w:rPr>
      </w:pPr>
    </w:p>
    <w:p w14:paraId="21EEFBEC" w14:textId="77777777" w:rsidR="00E51D89" w:rsidRDefault="006044E4" w:rsidP="004B707C">
      <w:pPr>
        <w:pStyle w:val="Akapitzlist"/>
        <w:numPr>
          <w:ilvl w:val="0"/>
          <w:numId w:val="8"/>
        </w:numPr>
        <w:spacing w:line="360" w:lineRule="auto"/>
        <w:ind w:hanging="578"/>
        <w:jc w:val="both"/>
        <w:rPr>
          <w:sz w:val="24"/>
        </w:rPr>
      </w:pPr>
      <w:r w:rsidRPr="00E51D89">
        <w:rPr>
          <w:sz w:val="24"/>
        </w:rPr>
        <w:t xml:space="preserve">Uczestnikiem </w:t>
      </w:r>
      <w:r w:rsidR="008D542D" w:rsidRPr="00E51D89">
        <w:rPr>
          <w:sz w:val="24"/>
        </w:rPr>
        <w:t xml:space="preserve">Wydarzenia </w:t>
      </w:r>
      <w:r w:rsidRPr="00E51D89">
        <w:rPr>
          <w:sz w:val="24"/>
        </w:rPr>
        <w:t>może być pełnoletnia osoba fizyczna. Liczba Uczestników</w:t>
      </w:r>
      <w:r w:rsidRPr="00E51D89">
        <w:rPr>
          <w:spacing w:val="-52"/>
          <w:sz w:val="24"/>
        </w:rPr>
        <w:t xml:space="preserve"> </w:t>
      </w:r>
      <w:r w:rsidR="00E21246" w:rsidRPr="00E51D89">
        <w:rPr>
          <w:sz w:val="24"/>
        </w:rPr>
        <w:t xml:space="preserve">Wydarzenie </w:t>
      </w:r>
      <w:r w:rsidRPr="00E51D89">
        <w:rPr>
          <w:sz w:val="24"/>
        </w:rPr>
        <w:t xml:space="preserve">jest ograniczona do </w:t>
      </w:r>
      <w:r w:rsidR="008D542D" w:rsidRPr="00E51D89">
        <w:rPr>
          <w:sz w:val="24"/>
        </w:rPr>
        <w:t>6</w:t>
      </w:r>
      <w:r w:rsidRPr="00E51D89">
        <w:rPr>
          <w:sz w:val="24"/>
        </w:rPr>
        <w:t>0</w:t>
      </w:r>
      <w:r w:rsidR="007A1997" w:rsidRPr="00E51D89">
        <w:rPr>
          <w:sz w:val="24"/>
        </w:rPr>
        <w:t xml:space="preserve"> osób</w:t>
      </w:r>
      <w:r w:rsidR="001A1526" w:rsidRPr="00E51D89">
        <w:rPr>
          <w:sz w:val="24"/>
        </w:rPr>
        <w:t xml:space="preserve"> (I dzień).</w:t>
      </w:r>
    </w:p>
    <w:p w14:paraId="1242EE46" w14:textId="2D87FBB9" w:rsidR="00E51D89" w:rsidRDefault="00015C55" w:rsidP="004B707C">
      <w:pPr>
        <w:pStyle w:val="Akapitzlist"/>
        <w:numPr>
          <w:ilvl w:val="0"/>
          <w:numId w:val="8"/>
        </w:numPr>
        <w:spacing w:line="360" w:lineRule="auto"/>
        <w:ind w:hanging="578"/>
        <w:jc w:val="both"/>
        <w:rPr>
          <w:sz w:val="24"/>
        </w:rPr>
      </w:pPr>
      <w:r w:rsidRPr="00E51D89">
        <w:rPr>
          <w:sz w:val="24"/>
        </w:rPr>
        <w:t>Liczba miejsc na warsztatach oraz spotkaniach z praktykami (II dzień) ograniczona jest do 15</w:t>
      </w:r>
      <w:r w:rsidR="00224063">
        <w:rPr>
          <w:sz w:val="24"/>
        </w:rPr>
        <w:t xml:space="preserve">, z czego </w:t>
      </w:r>
      <w:r w:rsidR="00DE0111" w:rsidRPr="00E51D89">
        <w:rPr>
          <w:sz w:val="24"/>
        </w:rPr>
        <w:t xml:space="preserve">Uczestnik może zapisać się na więcej niż jeden warsztat. </w:t>
      </w:r>
    </w:p>
    <w:p w14:paraId="4240C084" w14:textId="77777777" w:rsidR="00E51D89" w:rsidRDefault="006044E4" w:rsidP="004B707C">
      <w:pPr>
        <w:pStyle w:val="Akapitzlist"/>
        <w:numPr>
          <w:ilvl w:val="0"/>
          <w:numId w:val="8"/>
        </w:numPr>
        <w:spacing w:line="360" w:lineRule="auto"/>
        <w:ind w:hanging="578"/>
        <w:jc w:val="both"/>
        <w:rPr>
          <w:sz w:val="24"/>
        </w:rPr>
      </w:pPr>
      <w:r w:rsidRPr="00E51D89">
        <w:rPr>
          <w:sz w:val="24"/>
        </w:rPr>
        <w:t>W przypadku większej liczby</w:t>
      </w:r>
      <w:r w:rsidRPr="00E51D89">
        <w:rPr>
          <w:spacing w:val="1"/>
          <w:sz w:val="24"/>
        </w:rPr>
        <w:t xml:space="preserve"> </w:t>
      </w:r>
      <w:r w:rsidRPr="00E51D89">
        <w:rPr>
          <w:sz w:val="24"/>
        </w:rPr>
        <w:t>zgłoszeń,</w:t>
      </w:r>
      <w:r w:rsidRPr="00E51D89">
        <w:rPr>
          <w:spacing w:val="-4"/>
          <w:sz w:val="24"/>
        </w:rPr>
        <w:t xml:space="preserve"> </w:t>
      </w:r>
      <w:r w:rsidRPr="00E51D89">
        <w:rPr>
          <w:sz w:val="24"/>
        </w:rPr>
        <w:t>o</w:t>
      </w:r>
      <w:r w:rsidRPr="00E51D89">
        <w:rPr>
          <w:spacing w:val="-2"/>
          <w:sz w:val="24"/>
        </w:rPr>
        <w:t xml:space="preserve"> </w:t>
      </w:r>
      <w:r w:rsidRPr="00E51D89">
        <w:rPr>
          <w:sz w:val="24"/>
        </w:rPr>
        <w:t>udziale Uczestników</w:t>
      </w:r>
      <w:r w:rsidRPr="00E51D89">
        <w:rPr>
          <w:spacing w:val="-3"/>
          <w:sz w:val="24"/>
        </w:rPr>
        <w:t xml:space="preserve"> </w:t>
      </w:r>
      <w:r w:rsidRPr="00E51D89">
        <w:rPr>
          <w:sz w:val="24"/>
        </w:rPr>
        <w:t>w</w:t>
      </w:r>
      <w:r w:rsidR="007A1997" w:rsidRPr="00E51D89">
        <w:rPr>
          <w:sz w:val="24"/>
        </w:rPr>
        <w:t xml:space="preserve"> Wydarzeniu</w:t>
      </w:r>
      <w:r w:rsidRPr="00E51D89">
        <w:rPr>
          <w:sz w:val="24"/>
        </w:rPr>
        <w:t>,</w:t>
      </w:r>
      <w:r w:rsidRPr="00E51D89">
        <w:rPr>
          <w:spacing w:val="-3"/>
          <w:sz w:val="24"/>
        </w:rPr>
        <w:t xml:space="preserve"> </w:t>
      </w:r>
      <w:r w:rsidRPr="00E51D89">
        <w:rPr>
          <w:sz w:val="24"/>
        </w:rPr>
        <w:t>decyduje</w:t>
      </w:r>
      <w:r w:rsidRPr="00E51D89">
        <w:rPr>
          <w:spacing w:val="-1"/>
          <w:sz w:val="24"/>
        </w:rPr>
        <w:t xml:space="preserve"> </w:t>
      </w:r>
      <w:r w:rsidRPr="00E51D89">
        <w:rPr>
          <w:sz w:val="24"/>
        </w:rPr>
        <w:t>kolejność</w:t>
      </w:r>
      <w:r w:rsidRPr="00E51D89">
        <w:rPr>
          <w:spacing w:val="-3"/>
          <w:sz w:val="24"/>
        </w:rPr>
        <w:t xml:space="preserve"> </w:t>
      </w:r>
      <w:r w:rsidRPr="00E51D89">
        <w:rPr>
          <w:sz w:val="24"/>
        </w:rPr>
        <w:t>zgłoszeń.</w:t>
      </w:r>
    </w:p>
    <w:p w14:paraId="77B1955D" w14:textId="1AAA500E" w:rsidR="00F31D72" w:rsidRPr="00E51D89" w:rsidRDefault="006044E4" w:rsidP="004B707C">
      <w:pPr>
        <w:pStyle w:val="Akapitzlist"/>
        <w:numPr>
          <w:ilvl w:val="0"/>
          <w:numId w:val="8"/>
        </w:numPr>
        <w:spacing w:line="360" w:lineRule="auto"/>
        <w:ind w:hanging="578"/>
        <w:jc w:val="both"/>
        <w:rPr>
          <w:sz w:val="24"/>
        </w:rPr>
      </w:pPr>
      <w:r w:rsidRPr="00E51D89">
        <w:rPr>
          <w:sz w:val="24"/>
        </w:rPr>
        <w:t xml:space="preserve">Warunkiem uzyskania statusu Uczestnika jest łączne spełnienie </w:t>
      </w:r>
      <w:r w:rsidR="00440E13" w:rsidRPr="00E51D89">
        <w:rPr>
          <w:sz w:val="24"/>
        </w:rPr>
        <w:t>poniższych</w:t>
      </w:r>
      <w:r w:rsidR="004B707C">
        <w:rPr>
          <w:sz w:val="24"/>
        </w:rPr>
        <w:t xml:space="preserve"> wymogów:</w:t>
      </w:r>
    </w:p>
    <w:p w14:paraId="79B2575C" w14:textId="3732578A" w:rsidR="00E51D89" w:rsidRPr="00E51D89" w:rsidRDefault="006044E4" w:rsidP="004B707C">
      <w:pPr>
        <w:pStyle w:val="Akapitzlist"/>
        <w:numPr>
          <w:ilvl w:val="1"/>
          <w:numId w:val="4"/>
        </w:numPr>
        <w:tabs>
          <w:tab w:val="left" w:pos="1236"/>
          <w:tab w:val="left" w:pos="1237"/>
        </w:tabs>
        <w:spacing w:before="24" w:line="360" w:lineRule="auto"/>
        <w:jc w:val="both"/>
        <w:rPr>
          <w:b/>
          <w:sz w:val="24"/>
        </w:rPr>
      </w:pPr>
      <w:r>
        <w:rPr>
          <w:sz w:val="24"/>
        </w:rPr>
        <w:t>zgłoszenie uczestnictwa za pośrednictwem formularza Forms. Link do formularza</w:t>
      </w:r>
      <w:r>
        <w:rPr>
          <w:spacing w:val="-52"/>
          <w:sz w:val="24"/>
        </w:rPr>
        <w:t xml:space="preserve"> </w:t>
      </w:r>
      <w:r>
        <w:rPr>
          <w:sz w:val="24"/>
        </w:rPr>
        <w:t>zostanie zamieszczony na stronie www Organizatora:</w:t>
      </w:r>
      <w:r>
        <w:rPr>
          <w:color w:val="0462C1"/>
          <w:spacing w:val="1"/>
          <w:sz w:val="24"/>
        </w:rPr>
        <w:t xml:space="preserve"> </w:t>
      </w:r>
      <w:hyperlink r:id="rId7" w:history="1">
        <w:r w:rsidR="00E51D89" w:rsidRPr="001A1B60">
          <w:rPr>
            <w:rStyle w:val="Hipercze"/>
          </w:rPr>
          <w:t>www.umed.pl</w:t>
        </w:r>
      </w:hyperlink>
      <w:r w:rsidR="004323CC">
        <w:t>.</w:t>
      </w:r>
    </w:p>
    <w:p w14:paraId="1B423FD6" w14:textId="21551FE7" w:rsidR="00F31D72" w:rsidRPr="004323CC" w:rsidRDefault="006044E4" w:rsidP="004B707C">
      <w:pPr>
        <w:pStyle w:val="Akapitzlist"/>
        <w:numPr>
          <w:ilvl w:val="1"/>
          <w:numId w:val="4"/>
        </w:numPr>
        <w:tabs>
          <w:tab w:val="left" w:pos="1236"/>
          <w:tab w:val="left" w:pos="1237"/>
        </w:tabs>
        <w:spacing w:before="24" w:line="360" w:lineRule="auto"/>
        <w:jc w:val="both"/>
        <w:rPr>
          <w:b/>
          <w:sz w:val="24"/>
        </w:rPr>
      </w:pPr>
      <w:r w:rsidRPr="00E51D89">
        <w:rPr>
          <w:sz w:val="24"/>
        </w:rPr>
        <w:lastRenderedPageBreak/>
        <w:t>otrzymanie</w:t>
      </w:r>
      <w:r w:rsidRPr="00E51D89">
        <w:rPr>
          <w:spacing w:val="-5"/>
          <w:sz w:val="24"/>
        </w:rPr>
        <w:t xml:space="preserve"> </w:t>
      </w:r>
      <w:r w:rsidRPr="00E51D89">
        <w:rPr>
          <w:sz w:val="24"/>
        </w:rPr>
        <w:t>od</w:t>
      </w:r>
      <w:r w:rsidRPr="00E51D89">
        <w:rPr>
          <w:spacing w:val="-4"/>
          <w:sz w:val="24"/>
        </w:rPr>
        <w:t xml:space="preserve"> </w:t>
      </w:r>
      <w:r w:rsidRPr="00E51D89">
        <w:rPr>
          <w:sz w:val="24"/>
        </w:rPr>
        <w:t>Organizatora</w:t>
      </w:r>
      <w:r w:rsidR="004323CC">
        <w:rPr>
          <w:sz w:val="24"/>
        </w:rPr>
        <w:t xml:space="preserve"> mailowego</w:t>
      </w:r>
      <w:r w:rsidRPr="00E51D89">
        <w:rPr>
          <w:spacing w:val="-2"/>
          <w:sz w:val="24"/>
        </w:rPr>
        <w:t xml:space="preserve"> </w:t>
      </w:r>
      <w:r w:rsidRPr="00E51D89">
        <w:rPr>
          <w:sz w:val="24"/>
        </w:rPr>
        <w:t>potwierdzenia</w:t>
      </w:r>
      <w:r w:rsidRPr="00E51D89">
        <w:rPr>
          <w:spacing w:val="-4"/>
          <w:sz w:val="24"/>
        </w:rPr>
        <w:t xml:space="preserve"> </w:t>
      </w:r>
      <w:r w:rsidRPr="00E51D89">
        <w:rPr>
          <w:sz w:val="24"/>
        </w:rPr>
        <w:t>udziału</w:t>
      </w:r>
      <w:r w:rsidR="004323CC">
        <w:rPr>
          <w:sz w:val="24"/>
        </w:rPr>
        <w:t>.</w:t>
      </w:r>
    </w:p>
    <w:p w14:paraId="27FEE1DD" w14:textId="77777777" w:rsidR="004323CC" w:rsidRPr="00E51D89" w:rsidRDefault="004323CC" w:rsidP="004B707C">
      <w:pPr>
        <w:pStyle w:val="Akapitzlist"/>
        <w:tabs>
          <w:tab w:val="left" w:pos="1236"/>
          <w:tab w:val="left" w:pos="1237"/>
        </w:tabs>
        <w:spacing w:before="24" w:line="360" w:lineRule="auto"/>
        <w:ind w:left="1236" w:firstLine="0"/>
        <w:jc w:val="both"/>
        <w:rPr>
          <w:b/>
          <w:sz w:val="24"/>
        </w:rPr>
      </w:pPr>
    </w:p>
    <w:p w14:paraId="5797AD9D" w14:textId="6993A203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 xml:space="preserve">ZASADY </w:t>
      </w:r>
      <w:r>
        <w:rPr>
          <w:b/>
          <w:sz w:val="24"/>
        </w:rPr>
        <w:t>WYDARZENIA</w:t>
      </w:r>
    </w:p>
    <w:p w14:paraId="70EC34B4" w14:textId="77777777" w:rsidR="00F31D72" w:rsidRDefault="00F31D72" w:rsidP="004B707C">
      <w:pPr>
        <w:pStyle w:val="Tekstpodstawowy"/>
        <w:spacing w:before="7"/>
        <w:ind w:left="0"/>
        <w:jc w:val="both"/>
        <w:rPr>
          <w:b/>
          <w:sz w:val="31"/>
        </w:rPr>
      </w:pPr>
    </w:p>
    <w:p w14:paraId="68129EDA" w14:textId="094A11FD" w:rsidR="00F31D72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before="1" w:line="360" w:lineRule="auto"/>
        <w:ind w:hanging="568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rejestracji</w:t>
      </w:r>
      <w:r>
        <w:rPr>
          <w:spacing w:val="-3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4"/>
          <w:sz w:val="24"/>
        </w:rPr>
        <w:t xml:space="preserve"> </w:t>
      </w:r>
      <w:r>
        <w:rPr>
          <w:sz w:val="24"/>
        </w:rPr>
        <w:t>upływa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 w:rsidR="008D542D">
        <w:rPr>
          <w:sz w:val="24"/>
        </w:rPr>
        <w:t xml:space="preserve">19 lutego </w:t>
      </w:r>
      <w:r>
        <w:rPr>
          <w:sz w:val="24"/>
        </w:rPr>
        <w:t>2023</w:t>
      </w:r>
      <w:r w:rsidR="008D542D">
        <w:rPr>
          <w:sz w:val="24"/>
        </w:rPr>
        <w:t xml:space="preserve"> </w:t>
      </w:r>
      <w:r>
        <w:t xml:space="preserve">r. </w:t>
      </w:r>
      <w:r w:rsidRPr="006044E4">
        <w:rPr>
          <w:sz w:val="24"/>
        </w:rPr>
        <w:t>Po tym terminie rejestracja na wydarzenie będzie niedostępna, chyba że Organizator</w:t>
      </w:r>
      <w:r w:rsidR="008D542D" w:rsidRPr="006044E4">
        <w:rPr>
          <w:sz w:val="24"/>
        </w:rPr>
        <w:t>zy</w:t>
      </w:r>
      <w:r w:rsidRPr="006044E4">
        <w:rPr>
          <w:sz w:val="24"/>
        </w:rPr>
        <w:t xml:space="preserve"> przedłużą termin rejestracji. Organizator</w:t>
      </w:r>
      <w:r w:rsidR="008D542D" w:rsidRPr="006044E4">
        <w:rPr>
          <w:sz w:val="24"/>
        </w:rPr>
        <w:t xml:space="preserve">zy </w:t>
      </w:r>
      <w:r w:rsidRPr="006044E4">
        <w:rPr>
          <w:sz w:val="24"/>
        </w:rPr>
        <w:t>zastrzegają sobie możliwość odmowy rejestracji w razie wyczerpania limitu miejsc</w:t>
      </w:r>
      <w:r w:rsidR="008D542D" w:rsidRPr="006044E4">
        <w:rPr>
          <w:sz w:val="24"/>
        </w:rPr>
        <w:t>.</w:t>
      </w:r>
    </w:p>
    <w:p w14:paraId="188A510A" w14:textId="270859BA" w:rsidR="00F31D72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Organizator</w:t>
      </w:r>
      <w:r w:rsidR="008D542D">
        <w:rPr>
          <w:sz w:val="24"/>
        </w:rPr>
        <w:t>zy</w:t>
      </w:r>
      <w:r>
        <w:rPr>
          <w:sz w:val="24"/>
        </w:rPr>
        <w:t xml:space="preserve"> ustala</w:t>
      </w:r>
      <w:r w:rsidR="008D542D">
        <w:rPr>
          <w:sz w:val="24"/>
        </w:rPr>
        <w:t>ją</w:t>
      </w:r>
      <w:r>
        <w:rPr>
          <w:sz w:val="24"/>
        </w:rPr>
        <w:t xml:space="preserve"> program </w:t>
      </w:r>
      <w:r w:rsidR="008D542D">
        <w:rPr>
          <w:sz w:val="24"/>
        </w:rPr>
        <w:t xml:space="preserve">Wydarzenia </w:t>
      </w:r>
      <w:r>
        <w:rPr>
          <w:sz w:val="24"/>
        </w:rPr>
        <w:t>oraz mają prawo dokonywania w nim zmian,</w:t>
      </w:r>
      <w:r>
        <w:rPr>
          <w:spacing w:val="-52"/>
          <w:sz w:val="24"/>
        </w:rPr>
        <w:t xml:space="preserve"> </w:t>
      </w:r>
      <w:r>
        <w:rPr>
          <w:sz w:val="24"/>
        </w:rPr>
        <w:t>również w dniu</w:t>
      </w:r>
      <w:r w:rsidR="008D542D">
        <w:rPr>
          <w:sz w:val="24"/>
        </w:rPr>
        <w:t xml:space="preserve"> </w:t>
      </w:r>
      <w:r w:rsidR="00440E13">
        <w:rPr>
          <w:sz w:val="24"/>
        </w:rPr>
        <w:t>Wydarzenia,</w:t>
      </w:r>
      <w:r>
        <w:rPr>
          <w:sz w:val="24"/>
        </w:rPr>
        <w:t xml:space="preserve"> w tym mają prawo do zmian </w:t>
      </w:r>
      <w:r w:rsidR="008D542D">
        <w:rPr>
          <w:sz w:val="24"/>
        </w:rPr>
        <w:t xml:space="preserve">długości i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wystąpień.</w:t>
      </w:r>
    </w:p>
    <w:p w14:paraId="6059B3FE" w14:textId="3430ECD3" w:rsidR="00F31D72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Organizator</w:t>
      </w:r>
      <w:r w:rsidR="00440E13">
        <w:rPr>
          <w:sz w:val="24"/>
        </w:rPr>
        <w:t>zy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odpowiadają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problemy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52"/>
          <w:sz w:val="24"/>
        </w:rPr>
        <w:t xml:space="preserve"> </w:t>
      </w:r>
      <w:r>
        <w:rPr>
          <w:sz w:val="24"/>
        </w:rPr>
        <w:t>związane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udziałem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 </w:t>
      </w:r>
      <w:r w:rsidR="008D542D">
        <w:rPr>
          <w:sz w:val="24"/>
        </w:rPr>
        <w:t>Wydarzeniu</w:t>
      </w:r>
      <w:r w:rsidR="00440E13">
        <w:rPr>
          <w:sz w:val="24"/>
        </w:rPr>
        <w:t>,</w:t>
      </w:r>
      <w:r w:rsidR="008D542D">
        <w:rPr>
          <w:sz w:val="24"/>
        </w:rPr>
        <w:t xml:space="preserve"> </w:t>
      </w:r>
      <w:r>
        <w:rPr>
          <w:sz w:val="24"/>
        </w:rPr>
        <w:t>wynikające z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2"/>
          <w:sz w:val="24"/>
        </w:rPr>
        <w:t xml:space="preserve"> </w:t>
      </w:r>
      <w:r>
        <w:rPr>
          <w:sz w:val="24"/>
        </w:rPr>
        <w:t>niezależnych.</w:t>
      </w:r>
    </w:p>
    <w:p w14:paraId="7945272B" w14:textId="0FC9634A" w:rsidR="00F31D72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Uczestnik </w:t>
      </w:r>
      <w:r w:rsidR="008D542D">
        <w:rPr>
          <w:sz w:val="24"/>
        </w:rPr>
        <w:t xml:space="preserve">Wydarzenia </w:t>
      </w:r>
      <w:r>
        <w:rPr>
          <w:sz w:val="24"/>
        </w:rPr>
        <w:t>ma prawo zadawać pytania Prelegentom w czasie wyznaczonym</w:t>
      </w:r>
      <w:r>
        <w:rPr>
          <w:spacing w:val="-52"/>
          <w:sz w:val="24"/>
        </w:rPr>
        <w:t xml:space="preserve"> </w:t>
      </w:r>
      <w:r>
        <w:rPr>
          <w:sz w:val="24"/>
        </w:rPr>
        <w:t>przez Organizatora.</w:t>
      </w:r>
    </w:p>
    <w:p w14:paraId="30363221" w14:textId="4BD40108" w:rsidR="00F31D72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 Programie </w:t>
      </w:r>
      <w:r w:rsidR="008D542D">
        <w:rPr>
          <w:sz w:val="24"/>
        </w:rPr>
        <w:t xml:space="preserve">Wydarzenia </w:t>
      </w:r>
      <w:r>
        <w:rPr>
          <w:sz w:val="24"/>
        </w:rPr>
        <w:t>na stronie www zostały zawarte informacje o przerwach na</w:t>
      </w:r>
      <w:r>
        <w:rPr>
          <w:spacing w:val="-52"/>
          <w:sz w:val="24"/>
        </w:rPr>
        <w:t xml:space="preserve"> </w:t>
      </w:r>
      <w:r>
        <w:rPr>
          <w:sz w:val="24"/>
        </w:rPr>
        <w:t>posiłki, tj. kawowej i lunchowej. Zapis ten oznacza dostępność w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przekąsek i napojów.</w:t>
      </w:r>
    </w:p>
    <w:p w14:paraId="2A2DD7DC" w14:textId="1F8899BC" w:rsidR="00F31D72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Uczestnik ponosi pełną odpowiedzialność za wszelkie przedstawione przez niego w czasie</w:t>
      </w:r>
      <w:r>
        <w:rPr>
          <w:spacing w:val="-53"/>
          <w:sz w:val="24"/>
        </w:rPr>
        <w:t xml:space="preserve"> </w:t>
      </w:r>
      <w:r w:rsidR="008D542D">
        <w:rPr>
          <w:sz w:val="24"/>
        </w:rPr>
        <w:t xml:space="preserve">Wydarzenia </w:t>
      </w:r>
      <w:r>
        <w:rPr>
          <w:sz w:val="24"/>
        </w:rPr>
        <w:t>materiały i informacje. Uczestnik zobowiązany jest z</w:t>
      </w:r>
      <w:r w:rsidR="00440E13">
        <w:rPr>
          <w:sz w:val="24"/>
        </w:rPr>
        <w:t>adbać</w:t>
      </w:r>
      <w:r>
        <w:rPr>
          <w:sz w:val="24"/>
        </w:rPr>
        <w:t>, aby wszelkie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niego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 w:rsidR="008D542D">
        <w:rPr>
          <w:sz w:val="24"/>
        </w:rPr>
        <w:t xml:space="preserve">Wydarzenia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naruszały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</w:t>
      </w:r>
    </w:p>
    <w:p w14:paraId="218EA010" w14:textId="72ABA88A" w:rsidR="00F31D72" w:rsidRPr="00E51D89" w:rsidRDefault="00440E13" w:rsidP="004B707C">
      <w:pPr>
        <w:pStyle w:val="Tekstpodstawowy"/>
        <w:spacing w:before="2"/>
        <w:jc w:val="both"/>
      </w:pPr>
      <w:r>
        <w:t>prawa</w:t>
      </w:r>
      <w:r w:rsidR="006044E4">
        <w:rPr>
          <w:spacing w:val="-5"/>
        </w:rPr>
        <w:t xml:space="preserve"> </w:t>
      </w:r>
      <w:r w:rsidR="006044E4">
        <w:t>ani</w:t>
      </w:r>
      <w:r w:rsidR="006044E4">
        <w:rPr>
          <w:spacing w:val="-4"/>
        </w:rPr>
        <w:t xml:space="preserve"> </w:t>
      </w:r>
      <w:r w:rsidR="006044E4">
        <w:t>praw</w:t>
      </w:r>
      <w:r w:rsidR="006044E4">
        <w:rPr>
          <w:spacing w:val="-2"/>
        </w:rPr>
        <w:t xml:space="preserve"> </w:t>
      </w:r>
      <w:r w:rsidR="006044E4">
        <w:t>lub</w:t>
      </w:r>
      <w:r w:rsidR="006044E4">
        <w:rPr>
          <w:spacing w:val="-3"/>
        </w:rPr>
        <w:t xml:space="preserve"> </w:t>
      </w:r>
      <w:r w:rsidR="006044E4">
        <w:t>dóbr</w:t>
      </w:r>
      <w:r w:rsidR="006044E4">
        <w:rPr>
          <w:spacing w:val="-4"/>
        </w:rPr>
        <w:t xml:space="preserve"> </w:t>
      </w:r>
      <w:r w:rsidR="006044E4">
        <w:t>osobistych</w:t>
      </w:r>
      <w:r w:rsidR="006044E4">
        <w:rPr>
          <w:spacing w:val="-2"/>
        </w:rPr>
        <w:t xml:space="preserve"> </w:t>
      </w:r>
      <w:r w:rsidR="006044E4">
        <w:t>osób</w:t>
      </w:r>
      <w:r w:rsidR="006044E4">
        <w:rPr>
          <w:spacing w:val="-3"/>
        </w:rPr>
        <w:t xml:space="preserve"> </w:t>
      </w:r>
      <w:r w:rsidR="006044E4">
        <w:t>trzecich.</w:t>
      </w:r>
    </w:p>
    <w:p w14:paraId="36A345BC" w14:textId="567E7260" w:rsidR="00526BF4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before="24" w:line="360" w:lineRule="auto"/>
        <w:jc w:val="both"/>
        <w:rPr>
          <w:sz w:val="24"/>
        </w:rPr>
      </w:pPr>
      <w:r w:rsidRPr="00526BF4">
        <w:rPr>
          <w:sz w:val="24"/>
        </w:rPr>
        <w:t>Organizator nie ponosi odpowiedzialności za rzeczy pozostawione i zgubione podczas</w:t>
      </w:r>
      <w:r w:rsidRPr="00526BF4">
        <w:rPr>
          <w:spacing w:val="1"/>
          <w:sz w:val="24"/>
        </w:rPr>
        <w:t xml:space="preserve"> </w:t>
      </w:r>
      <w:r w:rsidR="008D542D" w:rsidRPr="00526BF4">
        <w:rPr>
          <w:sz w:val="24"/>
        </w:rPr>
        <w:t xml:space="preserve">Wydarzenia </w:t>
      </w:r>
      <w:r w:rsidRPr="00526BF4">
        <w:rPr>
          <w:sz w:val="24"/>
        </w:rPr>
        <w:t>oraz za rzeczy pozostawione w odzieży lub plecakach/torebkach/walizkach</w:t>
      </w:r>
      <w:r w:rsidRPr="00526BF4">
        <w:rPr>
          <w:spacing w:val="-52"/>
          <w:sz w:val="24"/>
        </w:rPr>
        <w:t xml:space="preserve"> </w:t>
      </w:r>
      <w:r w:rsidRPr="00526BF4">
        <w:rPr>
          <w:sz w:val="24"/>
        </w:rPr>
        <w:t>oddanych do szatni, a także w innych miejscach ogólnodostępnych na terenie</w:t>
      </w:r>
      <w:r w:rsidR="008D542D" w:rsidRPr="00526BF4">
        <w:rPr>
          <w:sz w:val="24"/>
        </w:rPr>
        <w:t xml:space="preserve"> Centrum Nauki i Techniki EC1</w:t>
      </w:r>
      <w:r w:rsidR="00440E13">
        <w:rPr>
          <w:sz w:val="24"/>
        </w:rPr>
        <w:t>.</w:t>
      </w:r>
    </w:p>
    <w:p w14:paraId="4D062EA8" w14:textId="4DEEE27A" w:rsidR="00526BF4" w:rsidRPr="00E51D89" w:rsidRDefault="006044E4" w:rsidP="004B707C">
      <w:pPr>
        <w:pStyle w:val="Akapitzlist"/>
        <w:numPr>
          <w:ilvl w:val="0"/>
          <w:numId w:val="3"/>
        </w:numPr>
        <w:tabs>
          <w:tab w:val="left" w:pos="669"/>
          <w:tab w:val="left" w:pos="671"/>
        </w:tabs>
        <w:spacing w:before="24" w:line="360" w:lineRule="auto"/>
        <w:jc w:val="both"/>
        <w:rPr>
          <w:sz w:val="24"/>
        </w:rPr>
      </w:pPr>
      <w:r w:rsidRPr="00526BF4">
        <w:rPr>
          <w:sz w:val="24"/>
        </w:rPr>
        <w:t>Uczestnik zobowiązuje się do przestrzegania niniejszego Regulaminu, zasad społecznych,</w:t>
      </w:r>
      <w:r w:rsidRPr="00526BF4">
        <w:rPr>
          <w:spacing w:val="-52"/>
          <w:sz w:val="24"/>
        </w:rPr>
        <w:t xml:space="preserve"> </w:t>
      </w:r>
      <w:r w:rsidRPr="00526BF4">
        <w:rPr>
          <w:sz w:val="24"/>
        </w:rPr>
        <w:t>instrukcji</w:t>
      </w:r>
      <w:r w:rsidRPr="00526BF4">
        <w:rPr>
          <w:spacing w:val="-3"/>
          <w:sz w:val="24"/>
        </w:rPr>
        <w:t xml:space="preserve"> </w:t>
      </w:r>
      <w:r w:rsidRPr="00526BF4">
        <w:rPr>
          <w:sz w:val="24"/>
        </w:rPr>
        <w:t>oraz</w:t>
      </w:r>
      <w:r w:rsidRPr="00526BF4">
        <w:rPr>
          <w:spacing w:val="-1"/>
          <w:sz w:val="24"/>
        </w:rPr>
        <w:t xml:space="preserve"> </w:t>
      </w:r>
      <w:r w:rsidRPr="00526BF4">
        <w:rPr>
          <w:sz w:val="24"/>
        </w:rPr>
        <w:t>poleceń</w:t>
      </w:r>
      <w:r w:rsidRPr="00526BF4">
        <w:rPr>
          <w:spacing w:val="-2"/>
          <w:sz w:val="24"/>
        </w:rPr>
        <w:t xml:space="preserve"> </w:t>
      </w:r>
      <w:r w:rsidRPr="00526BF4">
        <w:rPr>
          <w:sz w:val="24"/>
        </w:rPr>
        <w:t>organizacyjno-technicznych</w:t>
      </w:r>
      <w:r w:rsidRPr="00526BF4">
        <w:rPr>
          <w:spacing w:val="1"/>
          <w:sz w:val="24"/>
        </w:rPr>
        <w:t xml:space="preserve"> </w:t>
      </w:r>
      <w:r w:rsidRPr="00526BF4">
        <w:rPr>
          <w:sz w:val="24"/>
        </w:rPr>
        <w:t>Organizator</w:t>
      </w:r>
      <w:r w:rsidR="008D542D" w:rsidRPr="00526BF4">
        <w:rPr>
          <w:sz w:val="24"/>
        </w:rPr>
        <w:t>ów</w:t>
      </w:r>
      <w:r w:rsidRPr="00526BF4">
        <w:rPr>
          <w:sz w:val="24"/>
        </w:rPr>
        <w:t>.</w:t>
      </w:r>
    </w:p>
    <w:p w14:paraId="790BA4AC" w14:textId="77777777" w:rsidR="00526BF4" w:rsidRDefault="00526BF4" w:rsidP="004B707C">
      <w:pPr>
        <w:pStyle w:val="Tekstpodstawowy"/>
        <w:spacing w:before="10"/>
        <w:ind w:left="0"/>
        <w:jc w:val="both"/>
        <w:rPr>
          <w:sz w:val="19"/>
        </w:rPr>
      </w:pPr>
    </w:p>
    <w:p w14:paraId="0259FC9A" w14:textId="77777777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PŁATNOŚCI</w:t>
      </w:r>
    </w:p>
    <w:p w14:paraId="513C3FA4" w14:textId="77777777" w:rsidR="00F31D72" w:rsidRDefault="00F31D72" w:rsidP="004B707C">
      <w:pPr>
        <w:pStyle w:val="Tekstpodstawowy"/>
        <w:spacing w:before="8"/>
        <w:ind w:left="0"/>
        <w:jc w:val="both"/>
        <w:rPr>
          <w:b/>
          <w:sz w:val="31"/>
        </w:rPr>
      </w:pPr>
    </w:p>
    <w:p w14:paraId="6F48EC89" w14:textId="1E13C2AD" w:rsidR="00A4531F" w:rsidRDefault="006044E4" w:rsidP="004B707C">
      <w:pPr>
        <w:pStyle w:val="Tekstpodstawowy"/>
        <w:ind w:left="103"/>
        <w:jc w:val="both"/>
      </w:pPr>
      <w:r>
        <w:t>Udział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 w:rsidR="00D96114">
        <w:t xml:space="preserve">Wydarzeniu </w:t>
      </w:r>
      <w:r>
        <w:t>jest</w:t>
      </w:r>
      <w:r>
        <w:rPr>
          <w:spacing w:val="-1"/>
        </w:rPr>
        <w:t xml:space="preserve"> </w:t>
      </w:r>
      <w:r>
        <w:t>bezpłatny.</w:t>
      </w:r>
    </w:p>
    <w:p w14:paraId="273121B8" w14:textId="77777777" w:rsidR="004B707C" w:rsidRDefault="004B707C" w:rsidP="004B707C">
      <w:pPr>
        <w:pStyle w:val="Tekstpodstawowy"/>
        <w:ind w:left="103"/>
        <w:jc w:val="both"/>
      </w:pPr>
    </w:p>
    <w:p w14:paraId="2289335A" w14:textId="77777777" w:rsidR="004B707C" w:rsidRDefault="004B707C" w:rsidP="004B707C">
      <w:pPr>
        <w:pStyle w:val="Tekstpodstawowy"/>
        <w:ind w:left="103"/>
        <w:jc w:val="both"/>
      </w:pPr>
    </w:p>
    <w:p w14:paraId="4F587F27" w14:textId="77777777" w:rsidR="004B707C" w:rsidRPr="004B707C" w:rsidRDefault="004B707C" w:rsidP="004B707C">
      <w:pPr>
        <w:pStyle w:val="Tekstpodstawowy"/>
        <w:ind w:left="103"/>
        <w:jc w:val="both"/>
      </w:pPr>
    </w:p>
    <w:p w14:paraId="7C4AFF79" w14:textId="4616BED3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lastRenderedPageBreak/>
        <w:t xml:space="preserve">REZYGNACJA Z UDZIAŁU W </w:t>
      </w:r>
      <w:r w:rsidR="00CE4B3E">
        <w:rPr>
          <w:b/>
          <w:sz w:val="24"/>
        </w:rPr>
        <w:t>WYDARZENIU</w:t>
      </w:r>
    </w:p>
    <w:p w14:paraId="6437C0E3" w14:textId="77777777" w:rsidR="00F31D72" w:rsidRDefault="00F31D72" w:rsidP="004B707C">
      <w:pPr>
        <w:pStyle w:val="Tekstpodstawowy"/>
        <w:spacing w:before="8"/>
        <w:ind w:left="0"/>
        <w:jc w:val="both"/>
        <w:rPr>
          <w:b/>
          <w:sz w:val="31"/>
        </w:rPr>
      </w:pPr>
    </w:p>
    <w:p w14:paraId="49EFAF16" w14:textId="2BB7FB65" w:rsidR="00F31D72" w:rsidRDefault="006044E4" w:rsidP="004B707C">
      <w:pPr>
        <w:pStyle w:val="Tekstpodstawowy"/>
        <w:spacing w:line="360" w:lineRule="auto"/>
        <w:ind w:left="103"/>
        <w:jc w:val="both"/>
      </w:pPr>
      <w:r>
        <w:t xml:space="preserve">Rezygnacja przez Uczestnika z udziału w </w:t>
      </w:r>
      <w:r w:rsidR="008E1F15">
        <w:t xml:space="preserve">Wydarzeniu </w:t>
      </w:r>
      <w:r>
        <w:t>może nastąpić wyłącznie poprzez</w:t>
      </w:r>
      <w:r>
        <w:rPr>
          <w:spacing w:val="-52"/>
        </w:rPr>
        <w:t xml:space="preserve"> </w:t>
      </w:r>
      <w:r>
        <w:t>przesłanie stosownej informacji na adres poczty elektronicznej:</w:t>
      </w:r>
      <w:r>
        <w:rPr>
          <w:spacing w:val="1"/>
        </w:rPr>
        <w:t xml:space="preserve"> </w:t>
      </w:r>
      <w:hyperlink r:id="rId8" w:history="1">
        <w:r w:rsidR="008D542D" w:rsidRPr="002C6A40">
          <w:rPr>
            <w:rStyle w:val="Hipercze"/>
          </w:rPr>
          <w:t>martyna.glogowska@umed.lodz.pl</w:t>
        </w:r>
      </w:hyperlink>
      <w:r w:rsidR="008D542D">
        <w:t xml:space="preserve"> </w:t>
      </w:r>
    </w:p>
    <w:p w14:paraId="0B1CCB0B" w14:textId="77777777" w:rsidR="00F31D72" w:rsidRDefault="00F31D72" w:rsidP="004B707C">
      <w:pPr>
        <w:pStyle w:val="Tekstpodstawowy"/>
        <w:spacing w:before="5"/>
        <w:ind w:left="0"/>
        <w:jc w:val="both"/>
        <w:rPr>
          <w:sz w:val="15"/>
        </w:rPr>
      </w:pPr>
    </w:p>
    <w:p w14:paraId="6AA6159F" w14:textId="77777777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WIZERUNEK</w:t>
      </w:r>
    </w:p>
    <w:p w14:paraId="0098708C" w14:textId="77777777" w:rsidR="00F31D72" w:rsidRDefault="00F31D72" w:rsidP="004B707C">
      <w:pPr>
        <w:pStyle w:val="Tekstpodstawowy"/>
        <w:spacing w:before="7"/>
        <w:ind w:left="0"/>
        <w:jc w:val="both"/>
        <w:rPr>
          <w:b/>
          <w:sz w:val="31"/>
        </w:rPr>
      </w:pPr>
    </w:p>
    <w:p w14:paraId="73226108" w14:textId="51F0DA71" w:rsidR="00F31D72" w:rsidRDefault="006044E4" w:rsidP="004B707C">
      <w:pPr>
        <w:pStyle w:val="Tekstpodstawowy"/>
        <w:spacing w:line="360" w:lineRule="auto"/>
        <w:ind w:left="103"/>
        <w:jc w:val="both"/>
      </w:pPr>
      <w:r>
        <w:t>Organizator</w:t>
      </w:r>
      <w:r w:rsidR="00205B5C">
        <w:t>zy</w:t>
      </w:r>
      <w:r>
        <w:t xml:space="preserve"> zastrzega</w:t>
      </w:r>
      <w:r w:rsidR="00205B5C">
        <w:t>ją</w:t>
      </w:r>
      <w:r>
        <w:t xml:space="preserve"> sobie prawo do wykonywania zdjęć i filmów w trakcie</w:t>
      </w:r>
      <w:r w:rsidR="00205B5C">
        <w:t xml:space="preserve"> Wydarzenia</w:t>
      </w:r>
      <w:r>
        <w:t xml:space="preserve">, </w:t>
      </w:r>
      <w:r w:rsidR="00440E13">
        <w:t>które</w:t>
      </w:r>
      <w:r w:rsidR="004B707C">
        <w:t xml:space="preserve"> </w:t>
      </w:r>
      <w:r w:rsidR="00205B5C">
        <w:t xml:space="preserve">mogą zostać </w:t>
      </w:r>
      <w:r w:rsidR="00440E13">
        <w:t xml:space="preserve">wykorzystane </w:t>
      </w:r>
      <w:r w:rsidR="00440E13">
        <w:rPr>
          <w:spacing w:val="-3"/>
        </w:rPr>
        <w:t>w</w:t>
      </w:r>
      <w:r>
        <w:rPr>
          <w:spacing w:val="1"/>
        </w:rPr>
        <w:t xml:space="preserve"> </w:t>
      </w:r>
      <w:r>
        <w:t>celach promocyjnych</w:t>
      </w:r>
      <w:r>
        <w:rPr>
          <w:spacing w:val="-1"/>
        </w:rPr>
        <w:t xml:space="preserve"> </w:t>
      </w:r>
      <w:r>
        <w:t>w publikacjach elektronicznych</w:t>
      </w:r>
    </w:p>
    <w:p w14:paraId="30E436AA" w14:textId="1112CEB7" w:rsidR="00F31D72" w:rsidRDefault="006044E4" w:rsidP="004B707C">
      <w:pPr>
        <w:pStyle w:val="Tekstpodstawowy"/>
        <w:spacing w:line="360" w:lineRule="auto"/>
        <w:ind w:left="103"/>
        <w:jc w:val="both"/>
      </w:pPr>
      <w:r>
        <w:t>oraz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mediach</w:t>
      </w:r>
      <w:r>
        <w:rPr>
          <w:spacing w:val="-5"/>
        </w:rPr>
        <w:t xml:space="preserve"> </w:t>
      </w:r>
      <w:r>
        <w:t>społecznościowych</w:t>
      </w:r>
      <w:r>
        <w:rPr>
          <w:spacing w:val="-3"/>
        </w:rPr>
        <w:t xml:space="preserve"> </w:t>
      </w:r>
      <w:r w:rsidR="00205B5C">
        <w:t xml:space="preserve">Organizatorów. </w:t>
      </w:r>
      <w:r>
        <w:t xml:space="preserve">Zgodnie z art. 81 ust. 2 pkt. 2 ustawy z dnia </w:t>
      </w:r>
      <w:r w:rsidR="004B707C">
        <w:br/>
      </w:r>
      <w:r>
        <w:t>4 lutego 1994 r. o Prawie autorskim i</w:t>
      </w:r>
      <w:r w:rsidR="008E1F15">
        <w:t xml:space="preserve"> </w:t>
      </w:r>
      <w:r>
        <w:rPr>
          <w:spacing w:val="-52"/>
        </w:rPr>
        <w:t xml:space="preserve"> </w:t>
      </w:r>
      <w:r w:rsidR="008E1F15">
        <w:rPr>
          <w:spacing w:val="-52"/>
        </w:rPr>
        <w:t xml:space="preserve">  </w:t>
      </w:r>
      <w:r>
        <w:t>prawach pokrewnych rozpowszechnianie wizerunku osoby stanowiącej jedynie szczegół</w:t>
      </w:r>
      <w:r>
        <w:rPr>
          <w:spacing w:val="1"/>
        </w:rPr>
        <w:t xml:space="preserve"> </w:t>
      </w:r>
      <w:r>
        <w:t>całości,</w:t>
      </w:r>
      <w:r>
        <w:rPr>
          <w:spacing w:val="-3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zgromadzenie,</w:t>
      </w:r>
      <w:r>
        <w:rPr>
          <w:spacing w:val="-1"/>
        </w:rPr>
        <w:t xml:space="preserve"> </w:t>
      </w:r>
      <w:r>
        <w:t>krajobraz</w:t>
      </w:r>
      <w:r>
        <w:rPr>
          <w:spacing w:val="-2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publiczna</w:t>
      </w:r>
      <w:r>
        <w:rPr>
          <w:spacing w:val="-5"/>
        </w:rPr>
        <w:t xml:space="preserve"> </w:t>
      </w:r>
      <w:r>
        <w:t>impreza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zezwolenia.</w:t>
      </w:r>
    </w:p>
    <w:p w14:paraId="3E11E95B" w14:textId="77777777" w:rsidR="00F31D72" w:rsidRDefault="00F31D72" w:rsidP="004B707C">
      <w:pPr>
        <w:pStyle w:val="Tekstpodstawowy"/>
        <w:spacing w:before="1"/>
        <w:ind w:left="0"/>
        <w:jc w:val="both"/>
      </w:pPr>
    </w:p>
    <w:p w14:paraId="50321A7B" w14:textId="42148A80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OCHRONA</w:t>
      </w:r>
      <w:r w:rsidR="00CE4B3E">
        <w:rPr>
          <w:b/>
          <w:sz w:val="24"/>
        </w:rPr>
        <w:t xml:space="preserve"> I PRZETWARZANIE</w:t>
      </w:r>
      <w:r w:rsidRPr="005E149E">
        <w:rPr>
          <w:b/>
          <w:sz w:val="24"/>
        </w:rPr>
        <w:t xml:space="preserve"> DANYCH OSOBOWYCH</w:t>
      </w:r>
    </w:p>
    <w:p w14:paraId="2D2EB308" w14:textId="77777777" w:rsidR="00F31D72" w:rsidRDefault="00F31D72" w:rsidP="004B707C">
      <w:pPr>
        <w:pStyle w:val="Tekstpodstawowy"/>
        <w:spacing w:before="7"/>
        <w:ind w:left="0"/>
        <w:jc w:val="both"/>
        <w:rPr>
          <w:b/>
          <w:sz w:val="31"/>
        </w:rPr>
      </w:pPr>
    </w:p>
    <w:p w14:paraId="2F651861" w14:textId="19910A44" w:rsidR="000E19BD" w:rsidRDefault="000E19BD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ind w:hanging="568"/>
        <w:jc w:val="both"/>
        <w:rPr>
          <w:sz w:val="24"/>
        </w:rPr>
      </w:pPr>
      <w:r w:rsidRPr="000E19BD">
        <w:rPr>
          <w:sz w:val="24"/>
        </w:rPr>
        <w:t>Przetwarzanie danych osobowych odbywa się na zasadach przewidzianych Rozporządzeniem</w:t>
      </w:r>
      <w:r>
        <w:rPr>
          <w:sz w:val="24"/>
        </w:rPr>
        <w:t xml:space="preserve"> </w:t>
      </w:r>
      <w:r w:rsidRPr="000E19BD">
        <w:rPr>
          <w:sz w:val="24"/>
        </w:rPr>
        <w:t>Parlamentu Europejskiego i Rady (UE) 2016/679 z dnia 27 kwietnia 2016 r. w sprawie ochrony</w:t>
      </w:r>
      <w:r>
        <w:rPr>
          <w:sz w:val="24"/>
        </w:rPr>
        <w:t xml:space="preserve"> </w:t>
      </w:r>
      <w:r w:rsidRPr="000E19BD">
        <w:rPr>
          <w:sz w:val="24"/>
        </w:rPr>
        <w:t xml:space="preserve">osób fizycznych w związku z przetwarzaniem danych osobowych </w:t>
      </w:r>
      <w:r w:rsidR="004B707C">
        <w:rPr>
          <w:sz w:val="24"/>
        </w:rPr>
        <w:br/>
      </w:r>
      <w:r w:rsidRPr="000E19BD">
        <w:rPr>
          <w:sz w:val="24"/>
        </w:rPr>
        <w:t>i w sprawie swobodnego</w:t>
      </w:r>
      <w:r>
        <w:rPr>
          <w:sz w:val="24"/>
        </w:rPr>
        <w:t xml:space="preserve"> </w:t>
      </w:r>
      <w:r w:rsidRPr="000E19BD">
        <w:rPr>
          <w:sz w:val="24"/>
        </w:rPr>
        <w:t>przepływu takich danych oraz uchylenia dyrektywy 95/46/WE.</w:t>
      </w:r>
      <w:r>
        <w:rPr>
          <w:sz w:val="24"/>
        </w:rPr>
        <w:t xml:space="preserve"> </w:t>
      </w:r>
    </w:p>
    <w:p w14:paraId="7601524E" w14:textId="1FF8FCD7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ind w:hanging="568"/>
        <w:jc w:val="both"/>
      </w:pPr>
      <w:r w:rsidRPr="000E19BD">
        <w:rPr>
          <w:sz w:val="24"/>
        </w:rPr>
        <w:t>Administratorem</w:t>
      </w:r>
      <w:r w:rsidRPr="000E19BD">
        <w:rPr>
          <w:spacing w:val="-5"/>
          <w:sz w:val="24"/>
        </w:rPr>
        <w:t xml:space="preserve"> </w:t>
      </w:r>
      <w:r w:rsidRPr="000E19BD">
        <w:rPr>
          <w:sz w:val="24"/>
        </w:rPr>
        <w:t>danych</w:t>
      </w:r>
      <w:r w:rsidRPr="000E19BD">
        <w:rPr>
          <w:spacing w:val="-2"/>
          <w:sz w:val="24"/>
        </w:rPr>
        <w:t xml:space="preserve"> </w:t>
      </w:r>
      <w:r w:rsidRPr="000E19BD">
        <w:rPr>
          <w:sz w:val="24"/>
        </w:rPr>
        <w:t>osobowych</w:t>
      </w:r>
      <w:r w:rsidRPr="000E19BD">
        <w:rPr>
          <w:spacing w:val="-3"/>
          <w:sz w:val="24"/>
        </w:rPr>
        <w:t xml:space="preserve"> </w:t>
      </w:r>
      <w:r w:rsidRPr="000E19BD">
        <w:rPr>
          <w:sz w:val="24"/>
        </w:rPr>
        <w:t>jest</w:t>
      </w:r>
      <w:r w:rsidRPr="000E19BD">
        <w:rPr>
          <w:spacing w:val="-1"/>
          <w:sz w:val="24"/>
        </w:rPr>
        <w:t xml:space="preserve"> </w:t>
      </w:r>
      <w:r w:rsidRPr="000E19BD">
        <w:rPr>
          <w:sz w:val="24"/>
        </w:rPr>
        <w:t>U</w:t>
      </w:r>
      <w:r w:rsidR="000E19BD">
        <w:rPr>
          <w:sz w:val="24"/>
        </w:rPr>
        <w:t>niwersytet Medyczny w Łodzi</w:t>
      </w:r>
      <w:r w:rsidR="004B707C">
        <w:rPr>
          <w:sz w:val="24"/>
        </w:rPr>
        <w:t>.</w:t>
      </w:r>
    </w:p>
    <w:p w14:paraId="458BFF13" w14:textId="168F4C53" w:rsidR="005E149E" w:rsidRDefault="000E19BD" w:rsidP="004B707C">
      <w:pPr>
        <w:pStyle w:val="Akapitzlist"/>
        <w:numPr>
          <w:ilvl w:val="0"/>
          <w:numId w:val="2"/>
        </w:numPr>
        <w:spacing w:before="24" w:line="360" w:lineRule="auto"/>
        <w:jc w:val="both"/>
        <w:rPr>
          <w:sz w:val="24"/>
        </w:rPr>
      </w:pPr>
      <w:r w:rsidRPr="005E149E">
        <w:rPr>
          <w:sz w:val="24"/>
        </w:rPr>
        <w:t>Administrator Danych w celu należytej ochrony danych osobowych powołał Inspektora Ochrony</w:t>
      </w:r>
      <w:r w:rsidR="002A2293">
        <w:rPr>
          <w:sz w:val="24"/>
        </w:rPr>
        <w:t xml:space="preserve"> </w:t>
      </w:r>
      <w:r w:rsidRPr="005E149E">
        <w:rPr>
          <w:sz w:val="24"/>
        </w:rPr>
        <w:t xml:space="preserve">Danych, z którym można się skontaktować pod adresem e-mail: </w:t>
      </w:r>
      <w:hyperlink r:id="rId9" w:history="1">
        <w:r w:rsidR="005E149E" w:rsidRPr="002C6A40">
          <w:rPr>
            <w:rStyle w:val="Hipercze"/>
            <w:sz w:val="24"/>
          </w:rPr>
          <w:t>iod@umed.lodz.p</w:t>
        </w:r>
      </w:hyperlink>
      <w:r w:rsidR="005E149E" w:rsidRPr="005E149E">
        <w:rPr>
          <w:rStyle w:val="Hipercze"/>
        </w:rPr>
        <w:t>l</w:t>
      </w:r>
    </w:p>
    <w:p w14:paraId="4B048683" w14:textId="18CE9F0D" w:rsidR="00F31D72" w:rsidRPr="005E149E" w:rsidRDefault="006044E4" w:rsidP="004B707C">
      <w:pPr>
        <w:pStyle w:val="Akapitzlist"/>
        <w:numPr>
          <w:ilvl w:val="0"/>
          <w:numId w:val="2"/>
        </w:numPr>
        <w:spacing w:before="24" w:line="360" w:lineRule="auto"/>
        <w:jc w:val="both"/>
        <w:rPr>
          <w:sz w:val="24"/>
        </w:rPr>
      </w:pPr>
      <w:r w:rsidRPr="005E149E">
        <w:rPr>
          <w:sz w:val="24"/>
        </w:rPr>
        <w:t>Dane osobowe obejmujące: imię (imiona) i nazwisko, adres e-mail, tytuł lub stopień</w:t>
      </w:r>
      <w:r w:rsidRPr="005E149E">
        <w:rPr>
          <w:spacing w:val="-52"/>
          <w:sz w:val="24"/>
        </w:rPr>
        <w:t xml:space="preserve"> </w:t>
      </w:r>
      <w:r w:rsidRPr="005E149E">
        <w:rPr>
          <w:sz w:val="24"/>
        </w:rPr>
        <w:t>naukowy,</w:t>
      </w:r>
      <w:r w:rsidRPr="005E149E">
        <w:rPr>
          <w:spacing w:val="-3"/>
          <w:sz w:val="24"/>
        </w:rPr>
        <w:t xml:space="preserve"> </w:t>
      </w:r>
      <w:r w:rsidRPr="005E149E">
        <w:rPr>
          <w:sz w:val="24"/>
        </w:rPr>
        <w:t>afiliacja</w:t>
      </w:r>
      <w:r w:rsidRPr="005E149E">
        <w:rPr>
          <w:spacing w:val="-2"/>
          <w:sz w:val="24"/>
        </w:rPr>
        <w:t xml:space="preserve"> </w:t>
      </w:r>
      <w:r w:rsidRPr="005E149E">
        <w:rPr>
          <w:sz w:val="24"/>
        </w:rPr>
        <w:t>będą</w:t>
      </w:r>
      <w:r w:rsidRPr="005E149E">
        <w:rPr>
          <w:spacing w:val="-3"/>
          <w:sz w:val="24"/>
        </w:rPr>
        <w:t xml:space="preserve"> </w:t>
      </w:r>
      <w:r w:rsidRPr="005E149E">
        <w:rPr>
          <w:sz w:val="24"/>
        </w:rPr>
        <w:t>przetwarzane</w:t>
      </w:r>
      <w:r w:rsidRPr="005E149E">
        <w:rPr>
          <w:spacing w:val="-1"/>
          <w:sz w:val="24"/>
        </w:rPr>
        <w:t xml:space="preserve"> </w:t>
      </w:r>
      <w:r w:rsidRPr="005E149E">
        <w:rPr>
          <w:sz w:val="24"/>
        </w:rPr>
        <w:t>w</w:t>
      </w:r>
      <w:r w:rsidRPr="005E149E">
        <w:rPr>
          <w:spacing w:val="-1"/>
          <w:sz w:val="24"/>
        </w:rPr>
        <w:t xml:space="preserve"> </w:t>
      </w:r>
      <w:r w:rsidRPr="005E149E">
        <w:rPr>
          <w:sz w:val="24"/>
        </w:rPr>
        <w:t>następujących celach</w:t>
      </w:r>
      <w:r w:rsidR="000E19BD" w:rsidRPr="005E149E">
        <w:rPr>
          <w:sz w:val="24"/>
        </w:rPr>
        <w:t xml:space="preserve"> </w:t>
      </w:r>
      <w:r w:rsidRPr="005E149E">
        <w:rPr>
          <w:sz w:val="24"/>
        </w:rPr>
        <w:t xml:space="preserve">rejestracji uczestnictwa </w:t>
      </w:r>
      <w:r w:rsidR="004B707C">
        <w:rPr>
          <w:sz w:val="24"/>
        </w:rPr>
        <w:br/>
      </w:r>
      <w:r w:rsidR="000E19BD" w:rsidRPr="005E149E">
        <w:rPr>
          <w:sz w:val="24"/>
        </w:rPr>
        <w:t xml:space="preserve">w Wydarzeniu, </w:t>
      </w:r>
      <w:r w:rsidRPr="005E149E">
        <w:rPr>
          <w:sz w:val="24"/>
        </w:rPr>
        <w:t>komunikowania się z Uczestnikami,</w:t>
      </w:r>
      <w:r w:rsidRPr="005E149E">
        <w:rPr>
          <w:spacing w:val="1"/>
          <w:sz w:val="24"/>
        </w:rPr>
        <w:t xml:space="preserve"> </w:t>
      </w:r>
      <w:r w:rsidRPr="005E149E">
        <w:rPr>
          <w:sz w:val="24"/>
        </w:rPr>
        <w:t xml:space="preserve">udokumentowania jego przebiegu, </w:t>
      </w:r>
      <w:r w:rsidR="004B707C">
        <w:rPr>
          <w:sz w:val="24"/>
        </w:rPr>
        <w:br/>
      </w:r>
      <w:r w:rsidRPr="005E149E">
        <w:rPr>
          <w:sz w:val="24"/>
        </w:rPr>
        <w:t>w tym m.in. sporządzenia listy Uczestników,</w:t>
      </w:r>
      <w:r w:rsidRPr="005E149E">
        <w:rPr>
          <w:spacing w:val="-52"/>
          <w:sz w:val="24"/>
        </w:rPr>
        <w:t xml:space="preserve"> </w:t>
      </w:r>
      <w:r w:rsidRPr="005E149E">
        <w:rPr>
          <w:sz w:val="24"/>
        </w:rPr>
        <w:t>wydania</w:t>
      </w:r>
      <w:r w:rsidRPr="005E149E">
        <w:rPr>
          <w:spacing w:val="-3"/>
          <w:sz w:val="24"/>
        </w:rPr>
        <w:t xml:space="preserve"> </w:t>
      </w:r>
      <w:r w:rsidRPr="005E149E">
        <w:rPr>
          <w:sz w:val="24"/>
        </w:rPr>
        <w:t>zaświadczeń uczestnictwa,</w:t>
      </w:r>
    </w:p>
    <w:p w14:paraId="7FF7AF02" w14:textId="77777777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podstawie:</w:t>
      </w:r>
    </w:p>
    <w:p w14:paraId="4EDBC080" w14:textId="483C55FB" w:rsidR="00F31D72" w:rsidRPr="004B707C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before="148" w:line="360" w:lineRule="auto"/>
        <w:jc w:val="both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lit</w:t>
      </w:r>
      <w:r>
        <w:rPr>
          <w:spacing w:val="-2"/>
          <w:sz w:val="24"/>
        </w:rPr>
        <w:t xml:space="preserve"> </w:t>
      </w:r>
      <w:r>
        <w:rPr>
          <w:sz w:val="24"/>
        </w:rPr>
        <w:t>e)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 art.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lipca</w:t>
      </w:r>
      <w:r>
        <w:rPr>
          <w:spacing w:val="-52"/>
          <w:sz w:val="24"/>
        </w:rPr>
        <w:t xml:space="preserve"> </w:t>
      </w:r>
      <w:r>
        <w:rPr>
          <w:sz w:val="24"/>
        </w:rPr>
        <w:t>2018 roku Prawo o szkolnictwie wyższym i nauce (gdyż jest to niezbędne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2"/>
          <w:sz w:val="24"/>
        </w:rPr>
        <w:t xml:space="preserve"> </w:t>
      </w:r>
      <w:r>
        <w:rPr>
          <w:sz w:val="24"/>
        </w:rPr>
        <w:t>w interesie</w:t>
      </w:r>
      <w:r>
        <w:rPr>
          <w:spacing w:val="-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 w:rsidR="004B707C">
        <w:rPr>
          <w:sz w:val="24"/>
        </w:rPr>
        <w:t xml:space="preserve"> </w:t>
      </w:r>
      <w:r>
        <w:t>sprawowania władzy publicznej powierzonej administratorowi w związku z misją</w:t>
      </w:r>
      <w:r w:rsidRPr="004B707C">
        <w:rPr>
          <w:spacing w:val="-52"/>
        </w:rPr>
        <w:t xml:space="preserve"> </w:t>
      </w:r>
      <w:r>
        <w:t xml:space="preserve">systemu szkolnictwa wyższego </w:t>
      </w:r>
      <w:r w:rsidR="004B707C">
        <w:br/>
      </w:r>
      <w:r>
        <w:t>i nauki w zakresie kształcenia, działalności</w:t>
      </w:r>
      <w:r w:rsidRPr="004B707C">
        <w:rPr>
          <w:spacing w:val="1"/>
        </w:rPr>
        <w:t xml:space="preserve"> </w:t>
      </w:r>
      <w:r>
        <w:t xml:space="preserve">naukowej, kształtowania postaw obywatelskich, </w:t>
      </w:r>
      <w:r w:rsidR="004B707C">
        <w:br/>
      </w:r>
      <w:r>
        <w:lastRenderedPageBreak/>
        <w:t>a także uczestnictwa w rozwoju</w:t>
      </w:r>
      <w:r w:rsidRPr="004B707C">
        <w:rPr>
          <w:spacing w:val="-52"/>
        </w:rPr>
        <w:t xml:space="preserve"> </w:t>
      </w:r>
      <w:r>
        <w:t>społecznym</w:t>
      </w:r>
      <w:r w:rsidRPr="004B707C">
        <w:rPr>
          <w:spacing w:val="-1"/>
        </w:rPr>
        <w:t xml:space="preserve"> </w:t>
      </w:r>
      <w:r>
        <w:t>oraz</w:t>
      </w:r>
      <w:r w:rsidRPr="004B707C">
        <w:rPr>
          <w:spacing w:val="-2"/>
        </w:rPr>
        <w:t xml:space="preserve"> </w:t>
      </w:r>
      <w:r>
        <w:t>tworzeniu gospodarki</w:t>
      </w:r>
      <w:r w:rsidRPr="004B707C">
        <w:rPr>
          <w:spacing w:val="-1"/>
        </w:rPr>
        <w:t xml:space="preserve"> </w:t>
      </w:r>
      <w:r>
        <w:t>opartej</w:t>
      </w:r>
      <w:r w:rsidRPr="004B707C">
        <w:rPr>
          <w:spacing w:val="-1"/>
        </w:rPr>
        <w:t xml:space="preserve"> </w:t>
      </w:r>
      <w:r>
        <w:t>na</w:t>
      </w:r>
      <w:r w:rsidRPr="004B707C">
        <w:rPr>
          <w:spacing w:val="5"/>
        </w:rPr>
        <w:t xml:space="preserve"> </w:t>
      </w:r>
      <w:r>
        <w:t>innowacjach);</w:t>
      </w:r>
    </w:p>
    <w:p w14:paraId="5F74D1B4" w14:textId="0D2A6AD0" w:rsidR="00F31D72" w:rsidRDefault="006044E4" w:rsidP="004B707C">
      <w:pPr>
        <w:pStyle w:val="Akapitzlist"/>
        <w:numPr>
          <w:ilvl w:val="1"/>
          <w:numId w:val="2"/>
        </w:numPr>
        <w:tabs>
          <w:tab w:val="left" w:pos="1237"/>
        </w:tabs>
        <w:spacing w:line="360" w:lineRule="auto"/>
        <w:jc w:val="both"/>
        <w:rPr>
          <w:sz w:val="24"/>
        </w:rPr>
      </w:pPr>
      <w:r>
        <w:rPr>
          <w:sz w:val="24"/>
        </w:rPr>
        <w:t>art. 6 ust. 1 lit. c) rozporządzenia RODO (w związku z wymogami przepisów prawa</w:t>
      </w:r>
      <w:r>
        <w:rPr>
          <w:spacing w:val="-52"/>
          <w:sz w:val="24"/>
        </w:rPr>
        <w:t xml:space="preserve"> </w:t>
      </w:r>
      <w:r w:rsidR="007C7CF1">
        <w:rPr>
          <w:spacing w:val="-52"/>
          <w:sz w:val="24"/>
        </w:rPr>
        <w:t xml:space="preserve">     </w:t>
      </w:r>
      <w:r w:rsidR="007C7CF1">
        <w:rPr>
          <w:sz w:val="24"/>
        </w:rPr>
        <w:t xml:space="preserve"> oraz </w:t>
      </w:r>
      <w:r>
        <w:rPr>
          <w:sz w:val="24"/>
        </w:rPr>
        <w:t>aktów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obowiązującego w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 w:rsidR="005E149E">
        <w:rPr>
          <w:sz w:val="24"/>
        </w:rPr>
        <w:t>M</w:t>
      </w:r>
      <w:r>
        <w:rPr>
          <w:sz w:val="24"/>
        </w:rPr>
        <w:t>);</w:t>
      </w:r>
    </w:p>
    <w:p w14:paraId="04B8C885" w14:textId="4260BE6F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W sytuacji, gdy przetwarzanie danych osobowych odbywa się na podstawie wyrażonej</w:t>
      </w:r>
      <w:r>
        <w:rPr>
          <w:spacing w:val="1"/>
          <w:sz w:val="24"/>
        </w:rPr>
        <w:t xml:space="preserve"> </w:t>
      </w:r>
      <w:r>
        <w:rPr>
          <w:sz w:val="24"/>
        </w:rPr>
        <w:t>zgody, posiada Pani/Pan prawo do cofnięcia zgody w dowolnym momencie bez wpływu</w:t>
      </w:r>
      <w:r>
        <w:rPr>
          <w:spacing w:val="-52"/>
          <w:sz w:val="24"/>
        </w:rPr>
        <w:t xml:space="preserve"> </w:t>
      </w:r>
      <w:r w:rsidR="004B707C">
        <w:rPr>
          <w:spacing w:val="-52"/>
          <w:sz w:val="24"/>
        </w:rPr>
        <w:t xml:space="preserve"> 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zgodność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prawem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4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dokonano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cofnięciem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14:paraId="3FF146A5" w14:textId="1F8C4C88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Dane osobowe będą przechowywane przez okres niezbędny do realizacji celu,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 w pkt</w:t>
      </w:r>
      <w:r w:rsidR="004B707C">
        <w:rPr>
          <w:sz w:val="24"/>
        </w:rPr>
        <w:t>.</w:t>
      </w:r>
      <w:r>
        <w:rPr>
          <w:sz w:val="24"/>
        </w:rPr>
        <w:t xml:space="preserve"> </w:t>
      </w:r>
      <w:r w:rsidR="005E149E">
        <w:rPr>
          <w:sz w:val="24"/>
        </w:rPr>
        <w:t>4</w:t>
      </w:r>
      <w:r>
        <w:rPr>
          <w:sz w:val="24"/>
        </w:rPr>
        <w:t xml:space="preserve"> powyżej przez okres przechowywania dokumentacji finansowo-</w:t>
      </w:r>
      <w:r w:rsidR="00440E13">
        <w:rPr>
          <w:sz w:val="24"/>
        </w:rPr>
        <w:t>księgowej</w:t>
      </w:r>
      <w:r w:rsidR="00440E13">
        <w:rPr>
          <w:spacing w:val="-52"/>
          <w:sz w:val="24"/>
        </w:rPr>
        <w:t xml:space="preserve"> </w:t>
      </w:r>
      <w:r w:rsidR="00440E13">
        <w:rPr>
          <w:sz w:val="24"/>
        </w:rPr>
        <w:t>konferencji</w:t>
      </w:r>
      <w:r>
        <w:rPr>
          <w:sz w:val="24"/>
        </w:rPr>
        <w:t>. W sytuacjach przewidzianych w przepisach prawa</w:t>
      </w:r>
      <w:r w:rsidR="004B707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dane osobowe mogą być też przetwarzane w okresie niezbędnym do ustalenia i</w:t>
      </w:r>
      <w:r>
        <w:rPr>
          <w:spacing w:val="1"/>
          <w:sz w:val="24"/>
        </w:rPr>
        <w:t xml:space="preserve"> </w:t>
      </w:r>
      <w:r>
        <w:rPr>
          <w:sz w:val="24"/>
        </w:rPr>
        <w:t>dochodzenia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roszczeń.</w:t>
      </w:r>
    </w:p>
    <w:p w14:paraId="1BA9FCDB" w14:textId="7AC6FA5D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before="24"/>
        <w:ind w:hanging="568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-6"/>
          <w:sz w:val="24"/>
        </w:rPr>
        <w:t xml:space="preserve"> </w:t>
      </w:r>
      <w:r>
        <w:rPr>
          <w:sz w:val="24"/>
        </w:rPr>
        <w:t>Pani/Panu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 w:rsidR="004B707C">
        <w:rPr>
          <w:sz w:val="24"/>
        </w:rPr>
        <w:t xml:space="preserve"> do</w:t>
      </w:r>
      <w:r>
        <w:rPr>
          <w:sz w:val="24"/>
        </w:rPr>
        <w:t>:</w:t>
      </w:r>
    </w:p>
    <w:p w14:paraId="63561C0C" w14:textId="77777777" w:rsidR="00F31D72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before="147"/>
        <w:jc w:val="both"/>
        <w:rPr>
          <w:sz w:val="24"/>
        </w:rPr>
      </w:pPr>
      <w:r>
        <w:rPr>
          <w:sz w:val="24"/>
        </w:rPr>
        <w:t>dostępu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danych,</w:t>
      </w:r>
    </w:p>
    <w:p w14:paraId="1CE5C74D" w14:textId="77777777" w:rsidR="004B707C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before="148"/>
        <w:jc w:val="both"/>
        <w:rPr>
          <w:sz w:val="24"/>
        </w:rPr>
      </w:pP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4"/>
          <w:sz w:val="24"/>
        </w:rPr>
        <w:t xml:space="preserve"> </w:t>
      </w:r>
      <w:r>
        <w:rPr>
          <w:sz w:val="24"/>
        </w:rPr>
        <w:t>danych,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niezgodne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stanem</w:t>
      </w:r>
      <w:r>
        <w:rPr>
          <w:spacing w:val="-5"/>
          <w:sz w:val="24"/>
        </w:rPr>
        <w:t xml:space="preserve"> </w:t>
      </w:r>
      <w:r>
        <w:rPr>
          <w:sz w:val="24"/>
        </w:rPr>
        <w:t>rzeczywistym,</w:t>
      </w:r>
    </w:p>
    <w:p w14:paraId="14215FDF" w14:textId="3D0FA97C" w:rsidR="00F31D72" w:rsidRPr="004B707C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before="148"/>
        <w:jc w:val="both"/>
        <w:rPr>
          <w:sz w:val="24"/>
        </w:rPr>
      </w:pPr>
      <w:r w:rsidRPr="004B707C">
        <w:rPr>
          <w:sz w:val="24"/>
        </w:rPr>
        <w:t>usunięcia, ograniczenia przetwarzania, a także przenoszenia danych – w</w:t>
      </w:r>
      <w:r w:rsidR="007C7CF1" w:rsidRPr="004B707C">
        <w:rPr>
          <w:spacing w:val="-52"/>
          <w:sz w:val="24"/>
        </w:rPr>
        <w:t>            </w:t>
      </w:r>
      <w:r w:rsidRPr="004B707C">
        <w:rPr>
          <w:sz w:val="24"/>
        </w:rPr>
        <w:t>przypadkach przewidzianych</w:t>
      </w:r>
      <w:r w:rsidRPr="004B707C">
        <w:rPr>
          <w:spacing w:val="1"/>
          <w:sz w:val="24"/>
        </w:rPr>
        <w:t xml:space="preserve"> </w:t>
      </w:r>
      <w:r w:rsidRPr="004B707C">
        <w:rPr>
          <w:sz w:val="24"/>
        </w:rPr>
        <w:t>prawem,</w:t>
      </w:r>
    </w:p>
    <w:p w14:paraId="5F67A695" w14:textId="6DBE0F76" w:rsidR="00F31D72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line="292" w:lineRule="exact"/>
        <w:jc w:val="both"/>
        <w:rPr>
          <w:sz w:val="24"/>
        </w:rPr>
      </w:pPr>
      <w:r>
        <w:rPr>
          <w:sz w:val="24"/>
        </w:rPr>
        <w:t>wniesienia</w:t>
      </w:r>
      <w:r>
        <w:rPr>
          <w:spacing w:val="-4"/>
          <w:sz w:val="24"/>
        </w:rPr>
        <w:t xml:space="preserve"> </w:t>
      </w:r>
      <w:r>
        <w:rPr>
          <w:sz w:val="24"/>
        </w:rPr>
        <w:t>sprzeciwu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4"/>
          <w:sz w:val="24"/>
        </w:rPr>
        <w:t xml:space="preserve"> </w:t>
      </w:r>
      <w:r>
        <w:rPr>
          <w:sz w:val="24"/>
        </w:rPr>
        <w:t>danych,</w:t>
      </w:r>
    </w:p>
    <w:p w14:paraId="266E814A" w14:textId="4DBB6941" w:rsidR="00F31D72" w:rsidRDefault="006044E4" w:rsidP="004B707C">
      <w:pPr>
        <w:pStyle w:val="Akapitzlist"/>
        <w:numPr>
          <w:ilvl w:val="1"/>
          <w:numId w:val="2"/>
        </w:numPr>
        <w:tabs>
          <w:tab w:val="left" w:pos="1236"/>
          <w:tab w:val="left" w:pos="1237"/>
        </w:tabs>
        <w:spacing w:before="147" w:line="360" w:lineRule="auto"/>
        <w:jc w:val="both"/>
        <w:rPr>
          <w:sz w:val="24"/>
        </w:rPr>
      </w:pPr>
      <w:r>
        <w:rPr>
          <w:sz w:val="24"/>
        </w:rPr>
        <w:t>wniesienia skargi do organu nadzorczego, którym jest Prezes Urzędu Ochrony</w:t>
      </w:r>
      <w:r w:rsidR="004B707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Danych Osobowych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siedzibą w</w:t>
      </w:r>
      <w:r>
        <w:rPr>
          <w:spacing w:val="-2"/>
          <w:sz w:val="24"/>
        </w:rPr>
        <w:t xml:space="preserve"> </w:t>
      </w:r>
      <w:r>
        <w:rPr>
          <w:sz w:val="24"/>
        </w:rPr>
        <w:t>Warszawie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ul. Stawki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14:paraId="73D6A9A0" w14:textId="2F50C027" w:rsidR="005E149E" w:rsidRPr="005E149E" w:rsidRDefault="005E149E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before="24" w:line="360" w:lineRule="auto"/>
        <w:ind w:hanging="568"/>
        <w:jc w:val="both"/>
        <w:rPr>
          <w:sz w:val="24"/>
        </w:rPr>
      </w:pPr>
      <w:r w:rsidRPr="005E149E">
        <w:rPr>
          <w:sz w:val="24"/>
        </w:rPr>
        <w:t>Dane osobowe mogą być przekazywane do państw trzecich w związku z publikacją danych</w:t>
      </w:r>
      <w:r w:rsidR="004B707C">
        <w:rPr>
          <w:sz w:val="24"/>
        </w:rPr>
        <w:t>,</w:t>
      </w:r>
      <w:r w:rsidRPr="005E149E">
        <w:rPr>
          <w:sz w:val="24"/>
        </w:rPr>
        <w:t xml:space="preserve"> w tym</w:t>
      </w:r>
      <w:r>
        <w:rPr>
          <w:sz w:val="24"/>
        </w:rPr>
        <w:t xml:space="preserve"> </w:t>
      </w:r>
      <w:r w:rsidRPr="005E149E">
        <w:rPr>
          <w:sz w:val="24"/>
        </w:rPr>
        <w:t>wizerunków Uczestników w portalach społecznościowych prowadzonych Administratora</w:t>
      </w:r>
      <w:r>
        <w:rPr>
          <w:sz w:val="24"/>
        </w:rPr>
        <w:t xml:space="preserve"> </w:t>
      </w:r>
      <w:r w:rsidRPr="005E149E">
        <w:rPr>
          <w:sz w:val="24"/>
        </w:rPr>
        <w:t>(Facebook, Instagram)</w:t>
      </w:r>
      <w:r w:rsidR="004B707C">
        <w:rPr>
          <w:sz w:val="24"/>
        </w:rPr>
        <w:t>,</w:t>
      </w:r>
      <w:r w:rsidRPr="005E149E">
        <w:rPr>
          <w:sz w:val="24"/>
        </w:rPr>
        <w:t xml:space="preserve"> w celach promocyjnych</w:t>
      </w:r>
    </w:p>
    <w:p w14:paraId="7862C195" w14:textId="47E862A6" w:rsidR="00F31D72" w:rsidRDefault="006044E4" w:rsidP="004B707C">
      <w:pPr>
        <w:pStyle w:val="Akapitzlist"/>
        <w:numPr>
          <w:ilvl w:val="0"/>
          <w:numId w:val="2"/>
        </w:numPr>
        <w:tabs>
          <w:tab w:val="left" w:pos="669"/>
          <w:tab w:val="left" w:pos="671"/>
        </w:tabs>
        <w:spacing w:line="360" w:lineRule="auto"/>
        <w:jc w:val="both"/>
        <w:rPr>
          <w:sz w:val="24"/>
        </w:rPr>
      </w:pPr>
      <w:r>
        <w:rPr>
          <w:sz w:val="24"/>
        </w:rPr>
        <w:t>Podanie przez Panią/Pana danych osobowych jest dobrowolne, ale niezbędne dla</w:t>
      </w:r>
      <w:r>
        <w:rPr>
          <w:spacing w:val="-5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celów,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 w:rsidR="004B707C"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5E149E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powyżej.</w:t>
      </w:r>
    </w:p>
    <w:p w14:paraId="7FA958D3" w14:textId="77777777" w:rsidR="00F31D72" w:rsidRDefault="00F31D72" w:rsidP="004B707C">
      <w:pPr>
        <w:pStyle w:val="Tekstpodstawowy"/>
        <w:spacing w:before="7"/>
        <w:ind w:left="0"/>
        <w:jc w:val="both"/>
        <w:rPr>
          <w:sz w:val="19"/>
        </w:rPr>
      </w:pPr>
    </w:p>
    <w:p w14:paraId="1EC1A5D8" w14:textId="03D85641" w:rsidR="00F31D72" w:rsidRPr="005E149E" w:rsidRDefault="006044E4" w:rsidP="004B707C">
      <w:pPr>
        <w:pStyle w:val="Akapitzlist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b/>
          <w:sz w:val="24"/>
        </w:rPr>
      </w:pPr>
      <w:r w:rsidRPr="005E149E">
        <w:rPr>
          <w:b/>
          <w:sz w:val="24"/>
        </w:rPr>
        <w:t>POSTANOWIENIA KOŃCOWE</w:t>
      </w:r>
    </w:p>
    <w:p w14:paraId="06040772" w14:textId="77777777" w:rsidR="00F31D72" w:rsidRDefault="00F31D72" w:rsidP="004B707C">
      <w:pPr>
        <w:pStyle w:val="Tekstpodstawowy"/>
        <w:spacing w:before="8"/>
        <w:ind w:left="0"/>
        <w:jc w:val="both"/>
        <w:rPr>
          <w:b/>
          <w:sz w:val="31"/>
        </w:rPr>
      </w:pPr>
    </w:p>
    <w:p w14:paraId="639E47D3" w14:textId="148AE6F5" w:rsidR="00F31D72" w:rsidRDefault="006044E4" w:rsidP="004B707C">
      <w:pPr>
        <w:pStyle w:val="Akapitzlist"/>
        <w:numPr>
          <w:ilvl w:val="0"/>
          <w:numId w:val="1"/>
        </w:numPr>
        <w:tabs>
          <w:tab w:val="left" w:pos="669"/>
          <w:tab w:val="left" w:pos="671"/>
        </w:tabs>
        <w:spacing w:line="362" w:lineRule="auto"/>
        <w:jc w:val="both"/>
        <w:rPr>
          <w:sz w:val="24"/>
        </w:rPr>
      </w:pPr>
      <w:r>
        <w:rPr>
          <w:sz w:val="24"/>
        </w:rPr>
        <w:t xml:space="preserve">Wszelkie spory mogące wyniknąć z tytułu uczestnictwa w </w:t>
      </w:r>
      <w:r w:rsidR="005E149E">
        <w:rPr>
          <w:sz w:val="24"/>
        </w:rPr>
        <w:t xml:space="preserve">Wydarzeniu </w:t>
      </w:r>
      <w:r>
        <w:rPr>
          <w:sz w:val="24"/>
        </w:rPr>
        <w:t>będą rozstrzygane</w:t>
      </w:r>
      <w:r>
        <w:rPr>
          <w:spacing w:val="-52"/>
          <w:sz w:val="24"/>
        </w:rPr>
        <w:t xml:space="preserve"> </w:t>
      </w:r>
      <w:r>
        <w:rPr>
          <w:sz w:val="24"/>
        </w:rPr>
        <w:t>przez sąd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 w:rsidR="002A2293">
        <w:rPr>
          <w:sz w:val="24"/>
        </w:rPr>
        <w:t xml:space="preserve"> </w:t>
      </w:r>
      <w:r w:rsidR="00952296">
        <w:rPr>
          <w:sz w:val="24"/>
        </w:rPr>
        <w:t>O</w:t>
      </w:r>
      <w:r w:rsidR="002A2293">
        <w:rPr>
          <w:sz w:val="24"/>
        </w:rPr>
        <w:t>rganizatoró</w:t>
      </w:r>
      <w:r w:rsidR="00952296">
        <w:rPr>
          <w:sz w:val="24"/>
        </w:rPr>
        <w:t>w</w:t>
      </w:r>
      <w:r>
        <w:rPr>
          <w:sz w:val="24"/>
        </w:rPr>
        <w:t>.</w:t>
      </w:r>
    </w:p>
    <w:p w14:paraId="21E7267F" w14:textId="40E484C4" w:rsidR="00F31D72" w:rsidRPr="004B707C" w:rsidRDefault="006044E4" w:rsidP="004B707C">
      <w:pPr>
        <w:pStyle w:val="Akapitzlist"/>
        <w:numPr>
          <w:ilvl w:val="0"/>
          <w:numId w:val="1"/>
        </w:numPr>
        <w:tabs>
          <w:tab w:val="left" w:pos="669"/>
          <w:tab w:val="left" w:pos="671"/>
        </w:tabs>
        <w:spacing w:line="289" w:lineRule="exact"/>
        <w:ind w:hanging="568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3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-3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 w:rsidR="004B707C">
        <w:rPr>
          <w:sz w:val="24"/>
        </w:rPr>
        <w:t xml:space="preserve"> </w:t>
      </w:r>
      <w:r>
        <w:t>prawa</w:t>
      </w:r>
      <w:r w:rsidRPr="004B707C">
        <w:rPr>
          <w:spacing w:val="-4"/>
        </w:rPr>
        <w:t xml:space="preserve"> </w:t>
      </w:r>
      <w:r>
        <w:t>polskiego.</w:t>
      </w:r>
    </w:p>
    <w:p w14:paraId="3BBC8E69" w14:textId="5A97CBDD" w:rsidR="00F31D72" w:rsidRDefault="006044E4" w:rsidP="004B707C">
      <w:pPr>
        <w:pStyle w:val="Akapitzlist"/>
        <w:numPr>
          <w:ilvl w:val="0"/>
          <w:numId w:val="1"/>
        </w:numPr>
        <w:tabs>
          <w:tab w:val="left" w:pos="669"/>
          <w:tab w:val="left" w:pos="671"/>
        </w:tabs>
        <w:spacing w:before="147"/>
        <w:ind w:hanging="568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wchodzi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życie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dniem</w:t>
      </w:r>
      <w:r>
        <w:rPr>
          <w:spacing w:val="2"/>
          <w:sz w:val="24"/>
        </w:rPr>
        <w:t xml:space="preserve"> </w:t>
      </w:r>
      <w:r w:rsidR="005E149E">
        <w:rPr>
          <w:sz w:val="24"/>
        </w:rPr>
        <w:t>20</w:t>
      </w:r>
      <w:r>
        <w:rPr>
          <w:sz w:val="24"/>
        </w:rPr>
        <w:t>.0</w:t>
      </w:r>
      <w:r w:rsidR="005E149E">
        <w:rPr>
          <w:sz w:val="24"/>
        </w:rPr>
        <w:t>1</w:t>
      </w:r>
      <w:r>
        <w:rPr>
          <w:sz w:val="24"/>
        </w:rPr>
        <w:t>.202</w:t>
      </w:r>
      <w:r w:rsidR="005E149E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sectPr w:rsidR="00F31D72" w:rsidSect="005E149E">
      <w:pgSz w:w="11910" w:h="16840"/>
      <w:pgMar w:top="1260" w:right="1240" w:bottom="170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C3A"/>
    <w:multiLevelType w:val="hybridMultilevel"/>
    <w:tmpl w:val="4538D09C"/>
    <w:lvl w:ilvl="0" w:tplc="050C00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0368"/>
    <w:multiLevelType w:val="hybridMultilevel"/>
    <w:tmpl w:val="D9AC1F34"/>
    <w:lvl w:ilvl="0" w:tplc="8820A866">
      <w:start w:val="1"/>
      <w:numFmt w:val="decimal"/>
      <w:lvlText w:val="%1."/>
      <w:lvlJc w:val="left"/>
      <w:pPr>
        <w:ind w:left="670" w:hanging="5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45C7A9A">
      <w:numFmt w:val="bullet"/>
      <w:lvlText w:val="•"/>
      <w:lvlJc w:val="left"/>
      <w:pPr>
        <w:ind w:left="1558" w:hanging="567"/>
      </w:pPr>
      <w:rPr>
        <w:rFonts w:hint="default"/>
        <w:lang w:val="pl-PL" w:eastAsia="en-US" w:bidi="ar-SA"/>
      </w:rPr>
    </w:lvl>
    <w:lvl w:ilvl="2" w:tplc="010C8E48">
      <w:numFmt w:val="bullet"/>
      <w:lvlText w:val="•"/>
      <w:lvlJc w:val="left"/>
      <w:pPr>
        <w:ind w:left="2437" w:hanging="567"/>
      </w:pPr>
      <w:rPr>
        <w:rFonts w:hint="default"/>
        <w:lang w:val="pl-PL" w:eastAsia="en-US" w:bidi="ar-SA"/>
      </w:rPr>
    </w:lvl>
    <w:lvl w:ilvl="3" w:tplc="010ECE5A">
      <w:numFmt w:val="bullet"/>
      <w:lvlText w:val="•"/>
      <w:lvlJc w:val="left"/>
      <w:pPr>
        <w:ind w:left="3315" w:hanging="567"/>
      </w:pPr>
      <w:rPr>
        <w:rFonts w:hint="default"/>
        <w:lang w:val="pl-PL" w:eastAsia="en-US" w:bidi="ar-SA"/>
      </w:rPr>
    </w:lvl>
    <w:lvl w:ilvl="4" w:tplc="11960494">
      <w:numFmt w:val="bullet"/>
      <w:lvlText w:val="•"/>
      <w:lvlJc w:val="left"/>
      <w:pPr>
        <w:ind w:left="4194" w:hanging="567"/>
      </w:pPr>
      <w:rPr>
        <w:rFonts w:hint="default"/>
        <w:lang w:val="pl-PL" w:eastAsia="en-US" w:bidi="ar-SA"/>
      </w:rPr>
    </w:lvl>
    <w:lvl w:ilvl="5" w:tplc="0DDA9EA6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 w:tplc="E6D4D9FC">
      <w:numFmt w:val="bullet"/>
      <w:lvlText w:val="•"/>
      <w:lvlJc w:val="left"/>
      <w:pPr>
        <w:ind w:left="5951" w:hanging="567"/>
      </w:pPr>
      <w:rPr>
        <w:rFonts w:hint="default"/>
        <w:lang w:val="pl-PL" w:eastAsia="en-US" w:bidi="ar-SA"/>
      </w:rPr>
    </w:lvl>
    <w:lvl w:ilvl="7" w:tplc="58CE6B1E">
      <w:numFmt w:val="bullet"/>
      <w:lvlText w:val="•"/>
      <w:lvlJc w:val="left"/>
      <w:pPr>
        <w:ind w:left="6830" w:hanging="567"/>
      </w:pPr>
      <w:rPr>
        <w:rFonts w:hint="default"/>
        <w:lang w:val="pl-PL" w:eastAsia="en-US" w:bidi="ar-SA"/>
      </w:rPr>
    </w:lvl>
    <w:lvl w:ilvl="8" w:tplc="E0328944">
      <w:numFmt w:val="bullet"/>
      <w:lvlText w:val="•"/>
      <w:lvlJc w:val="left"/>
      <w:pPr>
        <w:ind w:left="7709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2662569"/>
    <w:multiLevelType w:val="hybridMultilevel"/>
    <w:tmpl w:val="C8D6784C"/>
    <w:lvl w:ilvl="0" w:tplc="050C00B4">
      <w:start w:val="1"/>
      <w:numFmt w:val="decimal"/>
      <w:lvlText w:val="%1."/>
      <w:lvlJc w:val="left"/>
      <w:pPr>
        <w:ind w:left="670" w:hanging="567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 w:tplc="4504FAD6">
      <w:numFmt w:val="bullet"/>
      <w:lvlText w:val="•"/>
      <w:lvlJc w:val="left"/>
      <w:pPr>
        <w:ind w:left="1558" w:hanging="567"/>
      </w:pPr>
      <w:rPr>
        <w:rFonts w:hint="default"/>
        <w:lang w:val="pl-PL" w:eastAsia="en-US" w:bidi="ar-SA"/>
      </w:rPr>
    </w:lvl>
    <w:lvl w:ilvl="2" w:tplc="A6882E5E">
      <w:numFmt w:val="bullet"/>
      <w:lvlText w:val="•"/>
      <w:lvlJc w:val="left"/>
      <w:pPr>
        <w:ind w:left="2437" w:hanging="567"/>
      </w:pPr>
      <w:rPr>
        <w:rFonts w:hint="default"/>
        <w:lang w:val="pl-PL" w:eastAsia="en-US" w:bidi="ar-SA"/>
      </w:rPr>
    </w:lvl>
    <w:lvl w:ilvl="3" w:tplc="32369686">
      <w:numFmt w:val="bullet"/>
      <w:lvlText w:val="•"/>
      <w:lvlJc w:val="left"/>
      <w:pPr>
        <w:ind w:left="3315" w:hanging="567"/>
      </w:pPr>
      <w:rPr>
        <w:rFonts w:hint="default"/>
        <w:lang w:val="pl-PL" w:eastAsia="en-US" w:bidi="ar-SA"/>
      </w:rPr>
    </w:lvl>
    <w:lvl w:ilvl="4" w:tplc="21BEC03A">
      <w:numFmt w:val="bullet"/>
      <w:lvlText w:val="•"/>
      <w:lvlJc w:val="left"/>
      <w:pPr>
        <w:ind w:left="4194" w:hanging="567"/>
      </w:pPr>
      <w:rPr>
        <w:rFonts w:hint="default"/>
        <w:lang w:val="pl-PL" w:eastAsia="en-US" w:bidi="ar-SA"/>
      </w:rPr>
    </w:lvl>
    <w:lvl w:ilvl="5" w:tplc="FD9E4D8C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 w:tplc="85C2FDE0">
      <w:numFmt w:val="bullet"/>
      <w:lvlText w:val="•"/>
      <w:lvlJc w:val="left"/>
      <w:pPr>
        <w:ind w:left="5951" w:hanging="567"/>
      </w:pPr>
      <w:rPr>
        <w:rFonts w:hint="default"/>
        <w:lang w:val="pl-PL" w:eastAsia="en-US" w:bidi="ar-SA"/>
      </w:rPr>
    </w:lvl>
    <w:lvl w:ilvl="7" w:tplc="09984E3A">
      <w:numFmt w:val="bullet"/>
      <w:lvlText w:val="•"/>
      <w:lvlJc w:val="left"/>
      <w:pPr>
        <w:ind w:left="6830" w:hanging="567"/>
      </w:pPr>
      <w:rPr>
        <w:rFonts w:hint="default"/>
        <w:lang w:val="pl-PL" w:eastAsia="en-US" w:bidi="ar-SA"/>
      </w:rPr>
    </w:lvl>
    <w:lvl w:ilvl="8" w:tplc="837E0458">
      <w:numFmt w:val="bullet"/>
      <w:lvlText w:val="•"/>
      <w:lvlJc w:val="left"/>
      <w:pPr>
        <w:ind w:left="7709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37435592"/>
    <w:multiLevelType w:val="hybridMultilevel"/>
    <w:tmpl w:val="2A16EFA0"/>
    <w:lvl w:ilvl="0" w:tplc="5578668A">
      <w:start w:val="1"/>
      <w:numFmt w:val="decimal"/>
      <w:lvlText w:val="%1."/>
      <w:lvlJc w:val="left"/>
      <w:pPr>
        <w:ind w:left="670" w:hanging="5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09E9816">
      <w:start w:val="1"/>
      <w:numFmt w:val="lowerLetter"/>
      <w:lvlText w:val="%2."/>
      <w:lvlJc w:val="left"/>
      <w:pPr>
        <w:ind w:left="1236" w:hanging="567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l-PL" w:eastAsia="en-US" w:bidi="ar-SA"/>
      </w:rPr>
    </w:lvl>
    <w:lvl w:ilvl="2" w:tplc="6A9E8E2C">
      <w:numFmt w:val="bullet"/>
      <w:lvlText w:val="•"/>
      <w:lvlJc w:val="left"/>
      <w:pPr>
        <w:ind w:left="2154" w:hanging="567"/>
      </w:pPr>
      <w:rPr>
        <w:rFonts w:hint="default"/>
        <w:lang w:val="pl-PL" w:eastAsia="en-US" w:bidi="ar-SA"/>
      </w:rPr>
    </w:lvl>
    <w:lvl w:ilvl="3" w:tplc="D3DADA24">
      <w:numFmt w:val="bullet"/>
      <w:lvlText w:val="•"/>
      <w:lvlJc w:val="left"/>
      <w:pPr>
        <w:ind w:left="3068" w:hanging="567"/>
      </w:pPr>
      <w:rPr>
        <w:rFonts w:hint="default"/>
        <w:lang w:val="pl-PL" w:eastAsia="en-US" w:bidi="ar-SA"/>
      </w:rPr>
    </w:lvl>
    <w:lvl w:ilvl="4" w:tplc="57DAD99C">
      <w:numFmt w:val="bullet"/>
      <w:lvlText w:val="•"/>
      <w:lvlJc w:val="left"/>
      <w:pPr>
        <w:ind w:left="3982" w:hanging="567"/>
      </w:pPr>
      <w:rPr>
        <w:rFonts w:hint="default"/>
        <w:lang w:val="pl-PL" w:eastAsia="en-US" w:bidi="ar-SA"/>
      </w:rPr>
    </w:lvl>
    <w:lvl w:ilvl="5" w:tplc="B6521C4C">
      <w:numFmt w:val="bullet"/>
      <w:lvlText w:val="•"/>
      <w:lvlJc w:val="left"/>
      <w:pPr>
        <w:ind w:left="4896" w:hanging="567"/>
      </w:pPr>
      <w:rPr>
        <w:rFonts w:hint="default"/>
        <w:lang w:val="pl-PL" w:eastAsia="en-US" w:bidi="ar-SA"/>
      </w:rPr>
    </w:lvl>
    <w:lvl w:ilvl="6" w:tplc="0E66D828">
      <w:numFmt w:val="bullet"/>
      <w:lvlText w:val="•"/>
      <w:lvlJc w:val="left"/>
      <w:pPr>
        <w:ind w:left="5810" w:hanging="567"/>
      </w:pPr>
      <w:rPr>
        <w:rFonts w:hint="default"/>
        <w:lang w:val="pl-PL" w:eastAsia="en-US" w:bidi="ar-SA"/>
      </w:rPr>
    </w:lvl>
    <w:lvl w:ilvl="7" w:tplc="25164124">
      <w:numFmt w:val="bullet"/>
      <w:lvlText w:val="•"/>
      <w:lvlJc w:val="left"/>
      <w:pPr>
        <w:ind w:left="6724" w:hanging="567"/>
      </w:pPr>
      <w:rPr>
        <w:rFonts w:hint="default"/>
        <w:lang w:val="pl-PL" w:eastAsia="en-US" w:bidi="ar-SA"/>
      </w:rPr>
    </w:lvl>
    <w:lvl w:ilvl="8" w:tplc="51FC80AA">
      <w:numFmt w:val="bullet"/>
      <w:lvlText w:val="•"/>
      <w:lvlJc w:val="left"/>
      <w:pPr>
        <w:ind w:left="7638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E6C3F86"/>
    <w:multiLevelType w:val="hybridMultilevel"/>
    <w:tmpl w:val="4E34B9B4"/>
    <w:lvl w:ilvl="0" w:tplc="A3E899C0">
      <w:start w:val="1"/>
      <w:numFmt w:val="decimal"/>
      <w:lvlText w:val="%1."/>
      <w:lvlJc w:val="left"/>
      <w:pPr>
        <w:ind w:left="670" w:hanging="5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FBABACA">
      <w:start w:val="1"/>
      <w:numFmt w:val="lowerLetter"/>
      <w:lvlText w:val="%2."/>
      <w:lvlJc w:val="left"/>
      <w:pPr>
        <w:ind w:left="1236" w:hanging="5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5FAB60C">
      <w:numFmt w:val="bullet"/>
      <w:lvlText w:val="•"/>
      <w:lvlJc w:val="left"/>
      <w:pPr>
        <w:ind w:left="2154" w:hanging="567"/>
      </w:pPr>
      <w:rPr>
        <w:rFonts w:hint="default"/>
        <w:lang w:val="pl-PL" w:eastAsia="en-US" w:bidi="ar-SA"/>
      </w:rPr>
    </w:lvl>
    <w:lvl w:ilvl="3" w:tplc="6F964ED4">
      <w:numFmt w:val="bullet"/>
      <w:lvlText w:val="•"/>
      <w:lvlJc w:val="left"/>
      <w:pPr>
        <w:ind w:left="3068" w:hanging="567"/>
      </w:pPr>
      <w:rPr>
        <w:rFonts w:hint="default"/>
        <w:lang w:val="pl-PL" w:eastAsia="en-US" w:bidi="ar-SA"/>
      </w:rPr>
    </w:lvl>
    <w:lvl w:ilvl="4" w:tplc="7A860DAA">
      <w:numFmt w:val="bullet"/>
      <w:lvlText w:val="•"/>
      <w:lvlJc w:val="left"/>
      <w:pPr>
        <w:ind w:left="3982" w:hanging="567"/>
      </w:pPr>
      <w:rPr>
        <w:rFonts w:hint="default"/>
        <w:lang w:val="pl-PL" w:eastAsia="en-US" w:bidi="ar-SA"/>
      </w:rPr>
    </w:lvl>
    <w:lvl w:ilvl="5" w:tplc="92ECCE90">
      <w:numFmt w:val="bullet"/>
      <w:lvlText w:val="•"/>
      <w:lvlJc w:val="left"/>
      <w:pPr>
        <w:ind w:left="4896" w:hanging="567"/>
      </w:pPr>
      <w:rPr>
        <w:rFonts w:hint="default"/>
        <w:lang w:val="pl-PL" w:eastAsia="en-US" w:bidi="ar-SA"/>
      </w:rPr>
    </w:lvl>
    <w:lvl w:ilvl="6" w:tplc="2746EBAC">
      <w:numFmt w:val="bullet"/>
      <w:lvlText w:val="•"/>
      <w:lvlJc w:val="left"/>
      <w:pPr>
        <w:ind w:left="5810" w:hanging="567"/>
      </w:pPr>
      <w:rPr>
        <w:rFonts w:hint="default"/>
        <w:lang w:val="pl-PL" w:eastAsia="en-US" w:bidi="ar-SA"/>
      </w:rPr>
    </w:lvl>
    <w:lvl w:ilvl="7" w:tplc="A364C932">
      <w:numFmt w:val="bullet"/>
      <w:lvlText w:val="•"/>
      <w:lvlJc w:val="left"/>
      <w:pPr>
        <w:ind w:left="6724" w:hanging="567"/>
      </w:pPr>
      <w:rPr>
        <w:rFonts w:hint="default"/>
        <w:lang w:val="pl-PL" w:eastAsia="en-US" w:bidi="ar-SA"/>
      </w:rPr>
    </w:lvl>
    <w:lvl w:ilvl="8" w:tplc="1FBE4336">
      <w:numFmt w:val="bullet"/>
      <w:lvlText w:val="•"/>
      <w:lvlJc w:val="left"/>
      <w:pPr>
        <w:ind w:left="7638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4EBB2175"/>
    <w:multiLevelType w:val="hybridMultilevel"/>
    <w:tmpl w:val="9D5C3A76"/>
    <w:lvl w:ilvl="0" w:tplc="B8B2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618C"/>
    <w:multiLevelType w:val="hybridMultilevel"/>
    <w:tmpl w:val="F9C6C68C"/>
    <w:lvl w:ilvl="0" w:tplc="A01CDCB6">
      <w:start w:val="1"/>
      <w:numFmt w:val="decimal"/>
      <w:lvlText w:val="%1."/>
      <w:lvlJc w:val="left"/>
      <w:pPr>
        <w:ind w:left="670" w:hanging="5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98F680">
      <w:numFmt w:val="bullet"/>
      <w:lvlText w:val="•"/>
      <w:lvlJc w:val="left"/>
      <w:pPr>
        <w:ind w:left="1558" w:hanging="567"/>
      </w:pPr>
      <w:rPr>
        <w:rFonts w:hint="default"/>
        <w:lang w:val="pl-PL" w:eastAsia="en-US" w:bidi="ar-SA"/>
      </w:rPr>
    </w:lvl>
    <w:lvl w:ilvl="2" w:tplc="1BC268A6">
      <w:numFmt w:val="bullet"/>
      <w:lvlText w:val="•"/>
      <w:lvlJc w:val="left"/>
      <w:pPr>
        <w:ind w:left="2437" w:hanging="567"/>
      </w:pPr>
      <w:rPr>
        <w:rFonts w:hint="default"/>
        <w:lang w:val="pl-PL" w:eastAsia="en-US" w:bidi="ar-SA"/>
      </w:rPr>
    </w:lvl>
    <w:lvl w:ilvl="3" w:tplc="4670C2A4">
      <w:numFmt w:val="bullet"/>
      <w:lvlText w:val="•"/>
      <w:lvlJc w:val="left"/>
      <w:pPr>
        <w:ind w:left="3315" w:hanging="567"/>
      </w:pPr>
      <w:rPr>
        <w:rFonts w:hint="default"/>
        <w:lang w:val="pl-PL" w:eastAsia="en-US" w:bidi="ar-SA"/>
      </w:rPr>
    </w:lvl>
    <w:lvl w:ilvl="4" w:tplc="B322C052">
      <w:numFmt w:val="bullet"/>
      <w:lvlText w:val="•"/>
      <w:lvlJc w:val="left"/>
      <w:pPr>
        <w:ind w:left="4194" w:hanging="567"/>
      </w:pPr>
      <w:rPr>
        <w:rFonts w:hint="default"/>
        <w:lang w:val="pl-PL" w:eastAsia="en-US" w:bidi="ar-SA"/>
      </w:rPr>
    </w:lvl>
    <w:lvl w:ilvl="5" w:tplc="8F4254FE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 w:tplc="2904D6D6">
      <w:numFmt w:val="bullet"/>
      <w:lvlText w:val="•"/>
      <w:lvlJc w:val="left"/>
      <w:pPr>
        <w:ind w:left="5951" w:hanging="567"/>
      </w:pPr>
      <w:rPr>
        <w:rFonts w:hint="default"/>
        <w:lang w:val="pl-PL" w:eastAsia="en-US" w:bidi="ar-SA"/>
      </w:rPr>
    </w:lvl>
    <w:lvl w:ilvl="7" w:tplc="79A2B270">
      <w:numFmt w:val="bullet"/>
      <w:lvlText w:val="•"/>
      <w:lvlJc w:val="left"/>
      <w:pPr>
        <w:ind w:left="6830" w:hanging="567"/>
      </w:pPr>
      <w:rPr>
        <w:rFonts w:hint="default"/>
        <w:lang w:val="pl-PL" w:eastAsia="en-US" w:bidi="ar-SA"/>
      </w:rPr>
    </w:lvl>
    <w:lvl w:ilvl="8" w:tplc="0D609D84">
      <w:numFmt w:val="bullet"/>
      <w:lvlText w:val="•"/>
      <w:lvlJc w:val="left"/>
      <w:pPr>
        <w:ind w:left="7709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72126770"/>
    <w:multiLevelType w:val="hybridMultilevel"/>
    <w:tmpl w:val="12A221DA"/>
    <w:lvl w:ilvl="0" w:tplc="F0162412">
      <w:start w:val="2"/>
      <w:numFmt w:val="decimal"/>
      <w:lvlText w:val="%1."/>
      <w:lvlJc w:val="left"/>
      <w:pPr>
        <w:ind w:left="633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46188CA0">
      <w:start w:val="1"/>
      <w:numFmt w:val="upperRoman"/>
      <w:lvlText w:val="%2"/>
      <w:lvlJc w:val="left"/>
      <w:pPr>
        <w:ind w:left="3481" w:hanging="1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80083CAC">
      <w:numFmt w:val="bullet"/>
      <w:lvlText w:val="•"/>
      <w:lvlJc w:val="left"/>
      <w:pPr>
        <w:ind w:left="4145" w:hanging="120"/>
      </w:pPr>
      <w:rPr>
        <w:rFonts w:hint="default"/>
        <w:lang w:val="pl-PL" w:eastAsia="en-US" w:bidi="ar-SA"/>
      </w:rPr>
    </w:lvl>
    <w:lvl w:ilvl="3" w:tplc="F2F0A54E">
      <w:numFmt w:val="bullet"/>
      <w:lvlText w:val="•"/>
      <w:lvlJc w:val="left"/>
      <w:pPr>
        <w:ind w:left="4810" w:hanging="120"/>
      </w:pPr>
      <w:rPr>
        <w:rFonts w:hint="default"/>
        <w:lang w:val="pl-PL" w:eastAsia="en-US" w:bidi="ar-SA"/>
      </w:rPr>
    </w:lvl>
    <w:lvl w:ilvl="4" w:tplc="149E5EAE">
      <w:numFmt w:val="bullet"/>
      <w:lvlText w:val="•"/>
      <w:lvlJc w:val="left"/>
      <w:pPr>
        <w:ind w:left="5475" w:hanging="120"/>
      </w:pPr>
      <w:rPr>
        <w:rFonts w:hint="default"/>
        <w:lang w:val="pl-PL" w:eastAsia="en-US" w:bidi="ar-SA"/>
      </w:rPr>
    </w:lvl>
    <w:lvl w:ilvl="5" w:tplc="9D820690">
      <w:numFmt w:val="bullet"/>
      <w:lvlText w:val="•"/>
      <w:lvlJc w:val="left"/>
      <w:pPr>
        <w:ind w:left="6140" w:hanging="120"/>
      </w:pPr>
      <w:rPr>
        <w:rFonts w:hint="default"/>
        <w:lang w:val="pl-PL" w:eastAsia="en-US" w:bidi="ar-SA"/>
      </w:rPr>
    </w:lvl>
    <w:lvl w:ilvl="6" w:tplc="1250EE7A">
      <w:numFmt w:val="bullet"/>
      <w:lvlText w:val="•"/>
      <w:lvlJc w:val="left"/>
      <w:pPr>
        <w:ind w:left="6805" w:hanging="120"/>
      </w:pPr>
      <w:rPr>
        <w:rFonts w:hint="default"/>
        <w:lang w:val="pl-PL" w:eastAsia="en-US" w:bidi="ar-SA"/>
      </w:rPr>
    </w:lvl>
    <w:lvl w:ilvl="7" w:tplc="80BC173E">
      <w:numFmt w:val="bullet"/>
      <w:lvlText w:val="•"/>
      <w:lvlJc w:val="left"/>
      <w:pPr>
        <w:ind w:left="7470" w:hanging="120"/>
      </w:pPr>
      <w:rPr>
        <w:rFonts w:hint="default"/>
        <w:lang w:val="pl-PL" w:eastAsia="en-US" w:bidi="ar-SA"/>
      </w:rPr>
    </w:lvl>
    <w:lvl w:ilvl="8" w:tplc="06EAAF28">
      <w:numFmt w:val="bullet"/>
      <w:lvlText w:val="•"/>
      <w:lvlJc w:val="left"/>
      <w:pPr>
        <w:ind w:left="8136" w:hanging="1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72"/>
    <w:rsid w:val="00015C55"/>
    <w:rsid w:val="000E19BD"/>
    <w:rsid w:val="00117EAF"/>
    <w:rsid w:val="00183007"/>
    <w:rsid w:val="001A1526"/>
    <w:rsid w:val="00205B5C"/>
    <w:rsid w:val="00224063"/>
    <w:rsid w:val="002A2293"/>
    <w:rsid w:val="002C7A36"/>
    <w:rsid w:val="003E4A5E"/>
    <w:rsid w:val="004323CC"/>
    <w:rsid w:val="00440E13"/>
    <w:rsid w:val="004B707C"/>
    <w:rsid w:val="00526BF4"/>
    <w:rsid w:val="005E149E"/>
    <w:rsid w:val="006044E4"/>
    <w:rsid w:val="007A1997"/>
    <w:rsid w:val="007C7CF1"/>
    <w:rsid w:val="008D542D"/>
    <w:rsid w:val="008E1F15"/>
    <w:rsid w:val="00952296"/>
    <w:rsid w:val="009C06F4"/>
    <w:rsid w:val="009C286A"/>
    <w:rsid w:val="00A4531F"/>
    <w:rsid w:val="00BA0F44"/>
    <w:rsid w:val="00CD7CD5"/>
    <w:rsid w:val="00CE4B3E"/>
    <w:rsid w:val="00D00A8B"/>
    <w:rsid w:val="00D96114"/>
    <w:rsid w:val="00DE0111"/>
    <w:rsid w:val="00E21246"/>
    <w:rsid w:val="00E31869"/>
    <w:rsid w:val="00E51D89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FB25"/>
  <w15:docId w15:val="{644CD997-8F31-4CEE-A0B7-8EE4972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33" w:hanging="428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"/>
      <w:ind w:left="3011" w:right="297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70" w:hanging="56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D54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4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glogowska@umed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iance4life.ceitec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ed.lodz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137-845B-448A-A8B2-63DE9FBD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Swaczyna</dc:creator>
  <cp:lastModifiedBy>Joanna Orłowska</cp:lastModifiedBy>
  <cp:revision>2</cp:revision>
  <cp:lastPrinted>2024-01-23T14:27:00Z</cp:lastPrinted>
  <dcterms:created xsi:type="dcterms:W3CDTF">2024-01-29T11:45:00Z</dcterms:created>
  <dcterms:modified xsi:type="dcterms:W3CDTF">2024-01-29T11:45:00Z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2024-01-15T00:00:00Z</vt:filetime>
  </property>
</Properties>
</file>